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0424CB77">
                <wp:simplePos x="0" y="0"/>
                <wp:positionH relativeFrom="column">
                  <wp:posOffset>75537</wp:posOffset>
                </wp:positionH>
                <wp:positionV relativeFrom="paragraph">
                  <wp:posOffset>41580</wp:posOffset>
                </wp:positionV>
                <wp:extent cx="6257925" cy="453224"/>
                <wp:effectExtent l="0" t="0" r="28575" b="23495"/>
                <wp:wrapNone/>
                <wp:docPr id="1746961184" name="Text Box 1"/>
                <wp:cNvGraphicFramePr/>
                <a:graphic xmlns:a="http://schemas.openxmlformats.org/drawingml/2006/main">
                  <a:graphicData uri="http://schemas.microsoft.com/office/word/2010/wordprocessingShape">
                    <wps:wsp>
                      <wps:cNvSpPr txBox="1"/>
                      <wps:spPr>
                        <a:xfrm>
                          <a:off x="0" y="0"/>
                          <a:ext cx="6257925" cy="453224"/>
                        </a:xfrm>
                        <a:prstGeom prst="rect">
                          <a:avLst/>
                        </a:prstGeom>
                        <a:solidFill>
                          <a:schemeClr val="lt1"/>
                        </a:solidFill>
                        <a:ln w="6350">
                          <a:solidFill>
                            <a:prstClr val="black"/>
                          </a:solidFill>
                        </a:ln>
                      </wps:spPr>
                      <wps:txbx>
                        <w:txbxContent>
                          <w:p w14:paraId="38A50B74" w14:textId="79944C94" w:rsidR="006C6E71" w:rsidRDefault="00714F7C">
                            <w:pPr>
                              <w:rPr>
                                <w:rFonts w:ascii="Arial" w:hAnsi="Arial" w:cs="Arial"/>
                                <w:sz w:val="22"/>
                                <w:szCs w:val="22"/>
                              </w:rPr>
                            </w:pPr>
                            <w:r w:rsidRPr="00714F7C">
                              <w:rPr>
                                <w:rFonts w:ascii="Arial" w:hAnsi="Arial" w:cs="Arial"/>
                                <w:b/>
                                <w:bCs/>
                                <w:sz w:val="22"/>
                                <w:szCs w:val="22"/>
                              </w:rPr>
                              <w:t xml:space="preserve">Learning from </w:t>
                            </w:r>
                            <w:r>
                              <w:rPr>
                                <w:rFonts w:ascii="Arial" w:hAnsi="Arial" w:cs="Arial"/>
                                <w:b/>
                                <w:bCs/>
                                <w:sz w:val="22"/>
                                <w:szCs w:val="22"/>
                              </w:rPr>
                              <w:t>i</w:t>
                            </w:r>
                            <w:r w:rsidRPr="00714F7C">
                              <w:rPr>
                                <w:rFonts w:ascii="Arial" w:hAnsi="Arial" w:cs="Arial"/>
                                <w:b/>
                                <w:bCs/>
                                <w:sz w:val="22"/>
                                <w:szCs w:val="22"/>
                              </w:rPr>
                              <w:t xml:space="preserve">ncidents and </w:t>
                            </w:r>
                            <w:r>
                              <w:rPr>
                                <w:rFonts w:ascii="Arial" w:hAnsi="Arial" w:cs="Arial"/>
                                <w:b/>
                                <w:bCs/>
                                <w:sz w:val="22"/>
                                <w:szCs w:val="22"/>
                              </w:rPr>
                              <w:t>n</w:t>
                            </w:r>
                            <w:r w:rsidRPr="00714F7C">
                              <w:rPr>
                                <w:rFonts w:ascii="Arial" w:hAnsi="Arial" w:cs="Arial"/>
                                <w:b/>
                                <w:bCs/>
                                <w:sz w:val="22"/>
                                <w:szCs w:val="22"/>
                              </w:rPr>
                              <w:t xml:space="preserve">ear misses in the UK – a new open-access data source for </w:t>
                            </w:r>
                            <w:r>
                              <w:rPr>
                                <w:rFonts w:ascii="Arial" w:hAnsi="Arial" w:cs="Arial"/>
                                <w:b/>
                                <w:bCs/>
                                <w:sz w:val="22"/>
                                <w:szCs w:val="22"/>
                              </w:rPr>
                              <w:t>r</w:t>
                            </w:r>
                            <w:r w:rsidRPr="00714F7C">
                              <w:rPr>
                                <w:rFonts w:ascii="Arial" w:hAnsi="Arial" w:cs="Arial"/>
                                <w:b/>
                                <w:bCs/>
                                <w:sz w:val="22"/>
                                <w:szCs w:val="22"/>
                              </w:rPr>
                              <w:t xml:space="preserve">eservoir and </w:t>
                            </w:r>
                            <w:r>
                              <w:rPr>
                                <w:rFonts w:ascii="Arial" w:hAnsi="Arial" w:cs="Arial"/>
                                <w:b/>
                                <w:bCs/>
                                <w:sz w:val="22"/>
                                <w:szCs w:val="22"/>
                              </w:rPr>
                              <w:t>d</w:t>
                            </w:r>
                            <w:r w:rsidRPr="00714F7C">
                              <w:rPr>
                                <w:rFonts w:ascii="Arial" w:hAnsi="Arial" w:cs="Arial"/>
                                <w:b/>
                                <w:bCs/>
                                <w:sz w:val="22"/>
                                <w:szCs w:val="22"/>
                              </w:rPr>
                              <w:t>am</w:t>
                            </w:r>
                            <w:r>
                              <w:rPr>
                                <w:rFonts w:ascii="Arial" w:hAnsi="Arial" w:cs="Arial"/>
                                <w:b/>
                                <w:bCs/>
                                <w:sz w:val="22"/>
                                <w:szCs w:val="22"/>
                              </w:rPr>
                              <w:t xml:space="preserve"> operational incidents</w:t>
                            </w:r>
                            <w:r w:rsidRPr="00714F7C">
                              <w:rPr>
                                <w:rFonts w:ascii="Arial" w:hAnsi="Arial" w:cs="Arial"/>
                                <w:b/>
                                <w:bCs/>
                                <w:sz w:val="22"/>
                                <w:szCs w:val="22"/>
                              </w:rPr>
                              <w:t xml:space="preserve"> </w:t>
                            </w:r>
                            <w:r>
                              <w:rPr>
                                <w:rFonts w:ascii="Arial" w:hAnsi="Arial" w:cs="Arial"/>
                                <w:b/>
                                <w:bCs/>
                                <w:sz w:val="22"/>
                                <w:szCs w:val="22"/>
                              </w:rPr>
                              <w:t>containing</w:t>
                            </w:r>
                            <w:r w:rsidRPr="00714F7C">
                              <w:rPr>
                                <w:rFonts w:ascii="Arial" w:hAnsi="Arial" w:cs="Arial"/>
                                <w:b/>
                                <w:bCs/>
                                <w:sz w:val="22"/>
                                <w:szCs w:val="22"/>
                              </w:rPr>
                              <w:t xml:space="preserve"> relevant learning for industry </w:t>
                            </w:r>
                            <w:r w:rsidRPr="00714F7C">
                              <w:rPr>
                                <w:rFonts w:ascii="Arial" w:hAnsi="Arial" w:cs="Arial"/>
                                <w:sz w:val="22"/>
                                <w:szCs w:val="22"/>
                              </w:rPr>
                              <w:t> </w:t>
                            </w:r>
                          </w:p>
                          <w:p w14:paraId="62422679" w14:textId="77777777" w:rsidR="002F2FFE" w:rsidRDefault="002F2FFE">
                            <w:pPr>
                              <w:rPr>
                                <w:rFonts w:ascii="Arial" w:hAnsi="Arial" w:cs="Arial"/>
                                <w:sz w:val="22"/>
                                <w:szCs w:val="22"/>
                              </w:rPr>
                            </w:pPr>
                          </w:p>
                          <w:p w14:paraId="647E6AD9" w14:textId="77777777" w:rsidR="002F2FFE" w:rsidRPr="006C6E71" w:rsidRDefault="002F2FFE">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5.95pt;margin-top:3.25pt;width:492.75pt;height:3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" fillcolor="white [3201]" strokeweight=".5pt">
                <v:textbox>
                  <w:txbxContent>
                    <w:p w14:paraId="38A50B74" w14:textId="79944C94" w:rsidR="006C6E71" w:rsidRDefault="00714F7C">
                      <w:pPr>
                        <w:rPr>
                          <w:rFonts w:ascii="Arial" w:hAnsi="Arial" w:cs="Arial"/>
                          <w:sz w:val="22"/>
                          <w:szCs w:val="22"/>
                        </w:rPr>
                      </w:pPr>
                      <w:r w:rsidRPr="00714F7C">
                        <w:rPr>
                          <w:rFonts w:ascii="Arial" w:hAnsi="Arial" w:cs="Arial"/>
                          <w:b/>
                          <w:bCs/>
                          <w:sz w:val="22"/>
                          <w:szCs w:val="22"/>
                        </w:rPr>
                        <w:t xml:space="preserve">Learning from </w:t>
                      </w:r>
                      <w:r>
                        <w:rPr>
                          <w:rFonts w:ascii="Arial" w:hAnsi="Arial" w:cs="Arial"/>
                          <w:b/>
                          <w:bCs/>
                          <w:sz w:val="22"/>
                          <w:szCs w:val="22"/>
                        </w:rPr>
                        <w:t>i</w:t>
                      </w:r>
                      <w:r w:rsidRPr="00714F7C">
                        <w:rPr>
                          <w:rFonts w:ascii="Arial" w:hAnsi="Arial" w:cs="Arial"/>
                          <w:b/>
                          <w:bCs/>
                          <w:sz w:val="22"/>
                          <w:szCs w:val="22"/>
                        </w:rPr>
                        <w:t xml:space="preserve">ncidents and </w:t>
                      </w:r>
                      <w:r>
                        <w:rPr>
                          <w:rFonts w:ascii="Arial" w:hAnsi="Arial" w:cs="Arial"/>
                          <w:b/>
                          <w:bCs/>
                          <w:sz w:val="22"/>
                          <w:szCs w:val="22"/>
                        </w:rPr>
                        <w:t>n</w:t>
                      </w:r>
                      <w:r w:rsidRPr="00714F7C">
                        <w:rPr>
                          <w:rFonts w:ascii="Arial" w:hAnsi="Arial" w:cs="Arial"/>
                          <w:b/>
                          <w:bCs/>
                          <w:sz w:val="22"/>
                          <w:szCs w:val="22"/>
                        </w:rPr>
                        <w:t xml:space="preserve">ear misses in the UK – a new open-access data source for </w:t>
                      </w:r>
                      <w:r>
                        <w:rPr>
                          <w:rFonts w:ascii="Arial" w:hAnsi="Arial" w:cs="Arial"/>
                          <w:b/>
                          <w:bCs/>
                          <w:sz w:val="22"/>
                          <w:szCs w:val="22"/>
                        </w:rPr>
                        <w:t>r</w:t>
                      </w:r>
                      <w:r w:rsidRPr="00714F7C">
                        <w:rPr>
                          <w:rFonts w:ascii="Arial" w:hAnsi="Arial" w:cs="Arial"/>
                          <w:b/>
                          <w:bCs/>
                          <w:sz w:val="22"/>
                          <w:szCs w:val="22"/>
                        </w:rPr>
                        <w:t xml:space="preserve">eservoir and </w:t>
                      </w:r>
                      <w:r>
                        <w:rPr>
                          <w:rFonts w:ascii="Arial" w:hAnsi="Arial" w:cs="Arial"/>
                          <w:b/>
                          <w:bCs/>
                          <w:sz w:val="22"/>
                          <w:szCs w:val="22"/>
                        </w:rPr>
                        <w:t>d</w:t>
                      </w:r>
                      <w:r w:rsidRPr="00714F7C">
                        <w:rPr>
                          <w:rFonts w:ascii="Arial" w:hAnsi="Arial" w:cs="Arial"/>
                          <w:b/>
                          <w:bCs/>
                          <w:sz w:val="22"/>
                          <w:szCs w:val="22"/>
                        </w:rPr>
                        <w:t>am</w:t>
                      </w:r>
                      <w:r>
                        <w:rPr>
                          <w:rFonts w:ascii="Arial" w:hAnsi="Arial" w:cs="Arial"/>
                          <w:b/>
                          <w:bCs/>
                          <w:sz w:val="22"/>
                          <w:szCs w:val="22"/>
                        </w:rPr>
                        <w:t xml:space="preserve"> operational incidents</w:t>
                      </w:r>
                      <w:r w:rsidRPr="00714F7C">
                        <w:rPr>
                          <w:rFonts w:ascii="Arial" w:hAnsi="Arial" w:cs="Arial"/>
                          <w:b/>
                          <w:bCs/>
                          <w:sz w:val="22"/>
                          <w:szCs w:val="22"/>
                        </w:rPr>
                        <w:t xml:space="preserve"> </w:t>
                      </w:r>
                      <w:r>
                        <w:rPr>
                          <w:rFonts w:ascii="Arial" w:hAnsi="Arial" w:cs="Arial"/>
                          <w:b/>
                          <w:bCs/>
                          <w:sz w:val="22"/>
                          <w:szCs w:val="22"/>
                        </w:rPr>
                        <w:t>containing</w:t>
                      </w:r>
                      <w:r w:rsidRPr="00714F7C">
                        <w:rPr>
                          <w:rFonts w:ascii="Arial" w:hAnsi="Arial" w:cs="Arial"/>
                          <w:b/>
                          <w:bCs/>
                          <w:sz w:val="22"/>
                          <w:szCs w:val="22"/>
                        </w:rPr>
                        <w:t xml:space="preserve"> relevant learning for industry </w:t>
                      </w:r>
                      <w:r w:rsidRPr="00714F7C">
                        <w:rPr>
                          <w:rFonts w:ascii="Arial" w:hAnsi="Arial" w:cs="Arial"/>
                          <w:sz w:val="22"/>
                          <w:szCs w:val="22"/>
                        </w:rPr>
                        <w:t> </w:t>
                      </w:r>
                    </w:p>
                    <w:p w14:paraId="62422679" w14:textId="77777777" w:rsidR="002F2FFE" w:rsidRDefault="002F2FFE">
                      <w:pPr>
                        <w:rPr>
                          <w:rFonts w:ascii="Arial" w:hAnsi="Arial" w:cs="Arial"/>
                          <w:sz w:val="22"/>
                          <w:szCs w:val="22"/>
                        </w:rPr>
                      </w:pPr>
                    </w:p>
                    <w:p w14:paraId="647E6AD9" w14:textId="77777777" w:rsidR="002F2FFE" w:rsidRPr="006C6E71" w:rsidRDefault="002F2FFE">
                      <w:pPr>
                        <w:rPr>
                          <w:rFonts w:ascii="Arial" w:hAnsi="Arial" w:cs="Arial"/>
                          <w:sz w:val="22"/>
                          <w:szCs w:val="22"/>
                        </w:rPr>
                      </w:pP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77B57B75" w:rsidR="004C0457" w:rsidRDefault="00575B8A" w:rsidP="007647E3">
      <w:pPr>
        <w:spacing w:line="22" w:lineRule="atLeast"/>
        <w:rPr>
          <w:rFonts w:ascii="Arial" w:hAnsi="Arial" w:cs="Arial"/>
          <w:bCs/>
          <w:sz w:val="22"/>
          <w:szCs w:val="22"/>
        </w:rPr>
      </w:pPr>
      <w:r>
        <w:rPr>
          <w:rFonts w:ascii="Arial" w:hAnsi="Arial" w:cs="Arial"/>
          <w:b/>
          <w:sz w:val="22"/>
          <w:szCs w:val="22"/>
        </w:rPr>
        <w:t xml:space="preserve">Relevant Topic: </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714F7C"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714F7C">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DEBE59A" w14:textId="71292649" w:rsidR="00714F7C" w:rsidRDefault="00714F7C" w:rsidP="00A80B7E">
                            <w:pPr>
                              <w:rPr>
                                <w:rFonts w:ascii="Arial" w:hAnsi="Arial" w:cs="Arial"/>
                                <w:sz w:val="22"/>
                                <w:szCs w:val="22"/>
                              </w:rPr>
                            </w:pPr>
                            <w:r>
                              <w:rPr>
                                <w:rFonts w:ascii="Arial" w:hAnsi="Arial" w:cs="Arial"/>
                                <w:sz w:val="22"/>
                                <w:szCs w:val="22"/>
                              </w:rPr>
                              <w:t>Maddie Prendergast, Environment Agency</w:t>
                            </w:r>
                            <w:r w:rsidR="005B6E9F">
                              <w:rPr>
                                <w:rFonts w:ascii="Arial" w:hAnsi="Arial" w:cs="Arial"/>
                                <w:sz w:val="22"/>
                                <w:szCs w:val="22"/>
                              </w:rPr>
                              <w:t>,</w:t>
                            </w:r>
                            <w:r>
                              <w:rPr>
                                <w:rFonts w:ascii="Arial" w:hAnsi="Arial" w:cs="Arial"/>
                                <w:sz w:val="22"/>
                                <w:szCs w:val="22"/>
                              </w:rPr>
                              <w:t xml:space="preserve"> Sentinel House, 9 Wellington Crescent, Fradley Park, WS13 8RR, England, +44810500539, </w:t>
                            </w:r>
                            <w:r w:rsidR="009444A9">
                              <w:rPr>
                                <w:rFonts w:ascii="Arial" w:hAnsi="Arial" w:cs="Arial"/>
                                <w:sz w:val="22"/>
                                <w:szCs w:val="22"/>
                              </w:rPr>
                              <w:t>m</w:t>
                            </w:r>
                            <w:r>
                              <w:rPr>
                                <w:rFonts w:ascii="Arial" w:hAnsi="Arial" w:cs="Arial"/>
                                <w:sz w:val="22"/>
                                <w:szCs w:val="22"/>
                              </w:rPr>
                              <w:t>addie.prendergast@environment-agency.gov.uk</w:t>
                            </w:r>
                          </w:p>
                          <w:p w14:paraId="2CB6ED8C" w14:textId="752718DB" w:rsidR="00714F7C" w:rsidRPr="006C6E71" w:rsidRDefault="00714F7C" w:rsidP="00A80B7E">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9A2B1" id="_x0000_t202" coordsize="21600,21600" o:spt="202" path="m,l,21600r21600,l21600,xe">
                <v:stroke joinstyle="miter"/>
                <v:path gradientshapeok="t" o:connecttype="rect"/>
              </v:shapetype>
              <v:shape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DEBE59A" w14:textId="71292649" w:rsidR="00714F7C" w:rsidRDefault="00714F7C" w:rsidP="00A80B7E">
                      <w:pPr>
                        <w:rPr>
                          <w:rFonts w:ascii="Arial" w:hAnsi="Arial" w:cs="Arial"/>
                          <w:sz w:val="22"/>
                          <w:szCs w:val="22"/>
                        </w:rPr>
                      </w:pPr>
                      <w:r>
                        <w:rPr>
                          <w:rFonts w:ascii="Arial" w:hAnsi="Arial" w:cs="Arial"/>
                          <w:sz w:val="22"/>
                          <w:szCs w:val="22"/>
                        </w:rPr>
                        <w:t>Maddie Prendergast, Environment Agency</w:t>
                      </w:r>
                      <w:r w:rsidR="005B6E9F">
                        <w:rPr>
                          <w:rFonts w:ascii="Arial" w:hAnsi="Arial" w:cs="Arial"/>
                          <w:sz w:val="22"/>
                          <w:szCs w:val="22"/>
                        </w:rPr>
                        <w:t>,</w:t>
                      </w:r>
                      <w:r>
                        <w:rPr>
                          <w:rFonts w:ascii="Arial" w:hAnsi="Arial" w:cs="Arial"/>
                          <w:sz w:val="22"/>
                          <w:szCs w:val="22"/>
                        </w:rPr>
                        <w:t xml:space="preserve"> Sentinel House, 9 Wellington Crescent, Fradley Park, WS13 8RR, England, +44810500539, </w:t>
                      </w:r>
                      <w:r w:rsidR="009444A9">
                        <w:rPr>
                          <w:rFonts w:ascii="Arial" w:hAnsi="Arial" w:cs="Arial"/>
                          <w:sz w:val="22"/>
                          <w:szCs w:val="22"/>
                        </w:rPr>
                        <w:t>m</w:t>
                      </w:r>
                      <w:r>
                        <w:rPr>
                          <w:rFonts w:ascii="Arial" w:hAnsi="Arial" w:cs="Arial"/>
                          <w:sz w:val="22"/>
                          <w:szCs w:val="22"/>
                        </w:rPr>
                        <w:t>addie.prendergast@environment-agency.gov.uk</w:t>
                      </w:r>
                    </w:p>
                    <w:p w14:paraId="2CB6ED8C" w14:textId="752718DB" w:rsidR="00714F7C" w:rsidRPr="006C6E71" w:rsidRDefault="00714F7C" w:rsidP="00A80B7E">
                      <w:pPr>
                        <w:rPr>
                          <w:rFonts w:ascii="Arial" w:hAnsi="Arial" w:cs="Arial"/>
                          <w:sz w:val="22"/>
                          <w:szCs w:val="22"/>
                        </w:rPr>
                      </w:pP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714F7C">
        <w:rPr>
          <w:rFonts w:ascii="Arial" w:hAnsi="Arial" w:cs="Arial"/>
          <w:b/>
          <w:bCs/>
          <w:sz w:val="22"/>
          <w:szCs w:val="22"/>
        </w:rPr>
        <w:t>YES</w:t>
      </w:r>
      <w:r w:rsidR="003B2EAF">
        <w:rPr>
          <w:rFonts w:ascii="Arial" w:hAnsi="Arial" w:cs="Arial"/>
          <w:sz w:val="22"/>
          <w:szCs w:val="22"/>
        </w:rPr>
        <w:t xml:space="preserve">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52466C41" w:rsidR="002C2B73" w:rsidRPr="006C6E71" w:rsidRDefault="00714F7C" w:rsidP="002C2B73">
                            <w:pPr>
                              <w:rPr>
                                <w:rFonts w:ascii="Arial" w:hAnsi="Arial" w:cs="Arial"/>
                                <w:sz w:val="22"/>
                                <w:szCs w:val="22"/>
                              </w:rPr>
                            </w:pPr>
                            <w:r>
                              <w:rPr>
                                <w:rFonts w:ascii="Arial" w:hAnsi="Arial" w:cs="Arial"/>
                                <w:sz w:val="22"/>
                                <w:szCs w:val="22"/>
                              </w:rPr>
                              <w:t xml:space="preserve">Matthew O’Brien, </w:t>
                            </w:r>
                            <w:r w:rsidR="002C04FB">
                              <w:rPr>
                                <w:rFonts w:ascii="Arial" w:hAnsi="Arial" w:cs="Arial"/>
                                <w:sz w:val="22"/>
                                <w:szCs w:val="22"/>
                              </w:rPr>
                              <w:t>Natural Resources Wales</w:t>
                            </w:r>
                            <w:r w:rsidR="0085505C">
                              <w:rPr>
                                <w:rFonts w:ascii="Arial" w:hAnsi="Arial" w:cs="Arial"/>
                                <w:sz w:val="22"/>
                                <w:szCs w:val="22"/>
                              </w:rPr>
                              <w:t>, Llys Afon, Hawthorn Rise, Haverfordwest, SA61 2BQ, +44 (0) 3000</w:t>
                            </w:r>
                            <w:r w:rsidR="009444A9">
                              <w:rPr>
                                <w:rFonts w:ascii="Arial" w:hAnsi="Arial" w:cs="Arial"/>
                                <w:sz w:val="22"/>
                                <w:szCs w:val="22"/>
                              </w:rPr>
                              <w:t>653576</w:t>
                            </w:r>
                            <w:r w:rsidRPr="00714F7C">
                              <w:rPr>
                                <w:rFonts w:ascii="Arial" w:hAnsi="Arial" w:cs="Arial"/>
                                <w:sz w:val="22"/>
                                <w:szCs w:val="22"/>
                              </w:rPr>
                              <w:t xml:space="preserve"> </w:t>
                            </w:r>
                            <w:r>
                              <w:rPr>
                                <w:rFonts w:ascii="Arial" w:hAnsi="Arial" w:cs="Arial"/>
                                <w:sz w:val="22"/>
                                <w:szCs w:val="22"/>
                              </w:rPr>
                              <w:t xml:space="preserve"> </w:t>
                            </w:r>
                            <w:r w:rsidR="007647E3">
                              <w:rPr>
                                <w:rFonts w:ascii="Arial" w:hAnsi="Arial" w:cs="Arial"/>
                                <w:sz w:val="22"/>
                                <w:szCs w:val="22"/>
                              </w:rPr>
                              <w:t>matthew.obrien@</w:t>
                            </w:r>
                            <w:r w:rsidR="009444A9" w:rsidRPr="009444A9">
                              <w:rPr>
                                <w:rFonts w:ascii="Arial" w:hAnsi="Arial" w:cs="Arial"/>
                                <w:sz w:val="22"/>
                                <w:szCs w:val="22"/>
                              </w:rPr>
                              <w:t>cyfoethnaturiolcymru.gov.uk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52466C41" w:rsidR="002C2B73" w:rsidRPr="006C6E71" w:rsidRDefault="00714F7C" w:rsidP="002C2B73">
                      <w:pPr>
                        <w:rPr>
                          <w:rFonts w:ascii="Arial" w:hAnsi="Arial" w:cs="Arial"/>
                          <w:sz w:val="22"/>
                          <w:szCs w:val="22"/>
                        </w:rPr>
                      </w:pPr>
                      <w:r>
                        <w:rPr>
                          <w:rFonts w:ascii="Arial" w:hAnsi="Arial" w:cs="Arial"/>
                          <w:sz w:val="22"/>
                          <w:szCs w:val="22"/>
                        </w:rPr>
                        <w:t xml:space="preserve">Matthew O’Brien, </w:t>
                      </w:r>
                      <w:r w:rsidR="002C04FB">
                        <w:rPr>
                          <w:rFonts w:ascii="Arial" w:hAnsi="Arial" w:cs="Arial"/>
                          <w:sz w:val="22"/>
                          <w:szCs w:val="22"/>
                        </w:rPr>
                        <w:t>Natural Resources Wales</w:t>
                      </w:r>
                      <w:r w:rsidR="0085505C">
                        <w:rPr>
                          <w:rFonts w:ascii="Arial" w:hAnsi="Arial" w:cs="Arial"/>
                          <w:sz w:val="22"/>
                          <w:szCs w:val="22"/>
                        </w:rPr>
                        <w:t>, Llys Afon, Hawthorn Rise, Haverfordwest, SA61 2BQ, +44 (0) 3000</w:t>
                      </w:r>
                      <w:r w:rsidR="009444A9">
                        <w:rPr>
                          <w:rFonts w:ascii="Arial" w:hAnsi="Arial" w:cs="Arial"/>
                          <w:sz w:val="22"/>
                          <w:szCs w:val="22"/>
                        </w:rPr>
                        <w:t>653576</w:t>
                      </w:r>
                      <w:r w:rsidRPr="00714F7C">
                        <w:rPr>
                          <w:rFonts w:ascii="Arial" w:hAnsi="Arial" w:cs="Arial"/>
                          <w:sz w:val="22"/>
                          <w:szCs w:val="22"/>
                        </w:rPr>
                        <w:t xml:space="preserve"> </w:t>
                      </w:r>
                      <w:r>
                        <w:rPr>
                          <w:rFonts w:ascii="Arial" w:hAnsi="Arial" w:cs="Arial"/>
                          <w:sz w:val="22"/>
                          <w:szCs w:val="22"/>
                        </w:rPr>
                        <w:t xml:space="preserve"> </w:t>
                      </w:r>
                      <w:r w:rsidR="007647E3">
                        <w:rPr>
                          <w:rFonts w:ascii="Arial" w:hAnsi="Arial" w:cs="Arial"/>
                          <w:sz w:val="22"/>
                          <w:szCs w:val="22"/>
                        </w:rPr>
                        <w:t>matthew.obrien@</w:t>
                      </w:r>
                      <w:r w:rsidR="009444A9" w:rsidRPr="009444A9">
                        <w:rPr>
                          <w:rFonts w:ascii="Arial" w:hAnsi="Arial" w:cs="Arial"/>
                          <w:sz w:val="22"/>
                          <w:szCs w:val="22"/>
                        </w:rPr>
                        <w:t>cyfoethnaturiolcymru.gov.uk</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3AC08ABC" w14:textId="7C074943" w:rsidR="002C2B73" w:rsidRDefault="00B92BA2" w:rsidP="00714F7C">
      <w:pPr>
        <w:tabs>
          <w:tab w:val="left" w:pos="2340"/>
          <w:tab w:val="left" w:pos="4320"/>
          <w:tab w:val="left" w:pos="6660"/>
        </w:tabs>
        <w:spacing w:line="22" w:lineRule="atLeast"/>
        <w:rPr>
          <w:rFonts w:ascii="Arial" w:hAnsi="Arial" w:cs="Arial"/>
          <w:b/>
          <w:sz w:val="22"/>
          <w:szCs w:val="22"/>
        </w:rPr>
      </w:pPr>
      <w:r>
        <w:rPr>
          <w:rFonts w:ascii="Arial" w:hAnsi="Arial" w:cs="Arial"/>
          <w:sz w:val="22"/>
          <w:szCs w:val="22"/>
        </w:rPr>
        <w:t xml:space="preserve"> </w:t>
      </w: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714F7C" w:rsidRDefault="003B2EAF" w:rsidP="003B2EAF">
      <w:pPr>
        <w:ind w:left="144" w:right="144"/>
        <w:rPr>
          <w:rFonts w:ascii="Arial" w:hAnsi="Arial" w:cs="Arial"/>
          <w:b/>
          <w:sz w:val="22"/>
          <w:szCs w:val="22"/>
        </w:rPr>
      </w:pPr>
      <w:r w:rsidRPr="00714F7C">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2B3D313" w:rsidR="00BD7066" w:rsidRDefault="00BD7066" w:rsidP="003B2EAF">
      <w:pPr>
        <w:ind w:left="144" w:right="144"/>
        <w:rPr>
          <w:rFonts w:ascii="Arial" w:hAnsi="Arial" w:cs="Arial"/>
          <w:bCs/>
          <w:sz w:val="22"/>
          <w:szCs w:val="22"/>
        </w:rPr>
      </w:pPr>
      <w:r>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13B2CA79">
                <wp:simplePos x="0" y="0"/>
                <wp:positionH relativeFrom="column">
                  <wp:posOffset>11927</wp:posOffset>
                </wp:positionH>
                <wp:positionV relativeFrom="paragraph">
                  <wp:posOffset>119795</wp:posOffset>
                </wp:positionV>
                <wp:extent cx="6315075" cy="3411110"/>
                <wp:effectExtent l="0" t="0" r="28575" b="18415"/>
                <wp:wrapNone/>
                <wp:docPr id="1044111714" name="Text Box 2"/>
                <wp:cNvGraphicFramePr/>
                <a:graphic xmlns:a="http://schemas.openxmlformats.org/drawingml/2006/main">
                  <a:graphicData uri="http://schemas.microsoft.com/office/word/2010/wordprocessingShape">
                    <wps:wsp>
                      <wps:cNvSpPr txBox="1"/>
                      <wps:spPr>
                        <a:xfrm>
                          <a:off x="0" y="0"/>
                          <a:ext cx="6315075" cy="3411110"/>
                        </a:xfrm>
                        <a:prstGeom prst="rect">
                          <a:avLst/>
                        </a:prstGeom>
                        <a:solidFill>
                          <a:schemeClr val="lt1"/>
                        </a:solidFill>
                        <a:ln w="6350">
                          <a:solidFill>
                            <a:prstClr val="black"/>
                          </a:solidFill>
                        </a:ln>
                      </wps:spPr>
                      <wps:txbx>
                        <w:txbxContent>
                          <w:p w14:paraId="0B5A4618"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Learning from incidents is essential to reservoir safety. A failure—or even significant near-miss—can reshape approaches to reservoir safety. New or strengthened regulations often follow a significant event. Much work has been done to review and share lessons from dam failures. We believe facilitation of continuous learning should also come from minor incidents and near misses without waiting for major, potentially fatal events. </w:t>
                            </w:r>
                          </w:p>
                          <w:p w14:paraId="213FB0C1"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Since 2013 (England) and 2016 (Wales), regulations have required dam owners to submit post-incident reports to the regulators (the Environment Agency and Natural Resources Wales). Incident summaries were previously shared through annual summary reports in England and ad hoc bulletins in Wales. Though useful, these methods fell short of serving the needs of the required diverse audiences. </w:t>
                            </w:r>
                          </w:p>
                          <w:p w14:paraId="236CB222"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In the UK, high population density and rapid floodplain development means even smaller structures can pose significant risk to the public. Ownership varies widely with public services and water supply companies operating the largest portfolios. Many dam owners are small organisations or individuals such as farmers, charities, or private landowners. This diversity brings varied technical expertise, investment capacity, and dam safety prioritisation. Sharing information relevant and accessible to non-specialists yet detailed enough for experts was a key success criterion for the project. </w:t>
                            </w:r>
                          </w:p>
                          <w:p w14:paraId="1BFA89E9"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The Environment Agency and Natural Resources Wales, in collaboration with the Institution of Civil Engineers, have launched the Reservoir Incidents Knowledge base. This website provides open access to all reported case studies. Users can filter on dam details, causes, impacts, actions, and lessons learnt. Handouts and bulk data for analysis can be downloaded. </w:t>
                            </w:r>
                          </w:p>
                          <w:p w14:paraId="75897506"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We believe this to be the first freely-available dataset which includes minor dam safety incidents and near misses. Such data should inform future research and policy development. This paper summarises the context, methods and findings from the Reservoir Incident Knowledge base project.  </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29" type="#_x0000_t202" style="position:absolute;left:0;text-align:left;margin-left:.95pt;margin-top:9.45pt;width:497.25pt;height:268.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" fillcolor="white [3201]" strokeweight=".5pt">
                <v:textbox>
                  <w:txbxContent>
                    <w:p w14:paraId="0B5A4618"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Learning from incidents is essential to reservoir safety. A failure—or even significant near-miss—can reshape approaches to reservoir safety. New or strengthened regulations often follow a significant event. Much work has been done to review and share lessons from dam failures. We believe facilitation of continuous learning should also come from minor incidents and near misses without waiting for major, potentially fatal events. </w:t>
                      </w:r>
                    </w:p>
                    <w:p w14:paraId="213FB0C1"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Since 2013 (England) and 2016 (Wales), regulations have required dam owners to submit post-incident reports to the regulators (the Environment Agency and Natural Resources Wales). Incident summaries were previously shared through annual summary reports in England and ad hoc bulletins in Wales. Though useful, these methods fell short of serving the needs of the required diverse audiences. </w:t>
                      </w:r>
                    </w:p>
                    <w:p w14:paraId="236CB222"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In the UK, high population density and rapid floodplain development means even smaller structures can pose significant risk to the public. Ownership varies widely with public services and water supply companies operating the largest portfolios. Many dam owners are small organisations or individuals such as farmers, charities, or private landowners. This diversity brings varied technical expertise, investment capacity, and dam safety prioritisation. Sharing information relevant and accessible to non-specialists yet detailed enough for experts was a key success criterion for the project. </w:t>
                      </w:r>
                    </w:p>
                    <w:p w14:paraId="1BFA89E9"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The Environment Agency and Natural Resources Wales, in collaboration with the Institution of Civil Engineers, have launched the Reservoir Incidents Knowledge base. This website provides open access to all reported case studies. Users can filter on dam details, causes, impacts, actions, and lessons learnt. Handouts and bulk data for analysis can be downloaded. </w:t>
                      </w:r>
                    </w:p>
                    <w:p w14:paraId="75897506"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 xml:space="preserve">We believe this to be the first </w:t>
                      </w:r>
                      <w:proofErr w:type="gramStart"/>
                      <w:r w:rsidRPr="00714F7C">
                        <w:rPr>
                          <w:rFonts w:ascii="Arial" w:hAnsi="Arial" w:cs="Arial"/>
                          <w:sz w:val="20"/>
                          <w:szCs w:val="20"/>
                          <w:lang w:val="en-GB"/>
                        </w:rPr>
                        <w:t>freely-available</w:t>
                      </w:r>
                      <w:proofErr w:type="gramEnd"/>
                      <w:r w:rsidRPr="00714F7C">
                        <w:rPr>
                          <w:rFonts w:ascii="Arial" w:hAnsi="Arial" w:cs="Arial"/>
                          <w:sz w:val="20"/>
                          <w:szCs w:val="20"/>
                          <w:lang w:val="en-GB"/>
                        </w:rPr>
                        <w:t xml:space="preserve"> dataset which includes minor dam safety incidents and near misses. Such data should inform future research and policy development. This paper summarises the context, methods and findings from the Reservoir Incident Knowledge base project.  </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2261AD8B" w14:textId="77777777" w:rsidR="00714F7C" w:rsidRDefault="00714F7C" w:rsidP="006176B1">
      <w:pPr>
        <w:tabs>
          <w:tab w:val="left" w:pos="2340"/>
          <w:tab w:val="left" w:pos="4320"/>
          <w:tab w:val="left" w:pos="6660"/>
        </w:tabs>
        <w:spacing w:line="22" w:lineRule="atLeast"/>
        <w:rPr>
          <w:rFonts w:ascii="Arial" w:hAnsi="Arial" w:cs="Arial"/>
          <w:b/>
          <w:sz w:val="22"/>
          <w:szCs w:val="22"/>
        </w:rPr>
      </w:pPr>
    </w:p>
    <w:p w14:paraId="1F441D16" w14:textId="77777777" w:rsidR="00714F7C" w:rsidRDefault="00714F7C" w:rsidP="006176B1">
      <w:pPr>
        <w:tabs>
          <w:tab w:val="left" w:pos="2340"/>
          <w:tab w:val="left" w:pos="4320"/>
          <w:tab w:val="left" w:pos="6660"/>
        </w:tabs>
        <w:spacing w:line="22" w:lineRule="atLeast"/>
        <w:rPr>
          <w:rFonts w:ascii="Arial" w:hAnsi="Arial" w:cs="Arial"/>
          <w:b/>
          <w:sz w:val="22"/>
          <w:szCs w:val="22"/>
        </w:rPr>
      </w:pPr>
    </w:p>
    <w:p w14:paraId="57E25CEF" w14:textId="184B63E6"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772033B0">
                <wp:simplePos x="0" y="0"/>
                <wp:positionH relativeFrom="column">
                  <wp:posOffset>19878</wp:posOffset>
                </wp:positionH>
                <wp:positionV relativeFrom="paragraph">
                  <wp:posOffset>118607</wp:posOffset>
                </wp:positionV>
                <wp:extent cx="6324600" cy="4397071"/>
                <wp:effectExtent l="0" t="0" r="19050" b="22860"/>
                <wp:wrapNone/>
                <wp:docPr id="1579740844" name="Text Box 2"/>
                <wp:cNvGraphicFramePr/>
                <a:graphic xmlns:a="http://schemas.openxmlformats.org/drawingml/2006/main">
                  <a:graphicData uri="http://schemas.microsoft.com/office/word/2010/wordprocessingShape">
                    <wps:wsp>
                      <wps:cNvSpPr txBox="1"/>
                      <wps:spPr>
                        <a:xfrm>
                          <a:off x="0" y="0"/>
                          <a:ext cx="6324600" cy="4397071"/>
                        </a:xfrm>
                        <a:prstGeom prst="rect">
                          <a:avLst/>
                        </a:prstGeom>
                        <a:solidFill>
                          <a:schemeClr val="lt1"/>
                        </a:solidFill>
                        <a:ln w="6350">
                          <a:solidFill>
                            <a:prstClr val="black"/>
                          </a:solidFill>
                        </a:ln>
                      </wps:spPr>
                      <wps:txbx>
                        <w:txbxContent>
                          <w:p w14:paraId="0B8DC92D"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Aprender de los incidentes es esencial para la seguridad de los embalses. Una falla —o incluso un casi accidente significativo— puede transformar los enfoques sobre la seguridad de los embalses. A menudo, los eventos importantes conducen a nuevas o reforzadas regulaciones. Se ha trabajado mucho en revisar y compartir lecciones derivadas de fallos en presas. Creemos que el aprendizaje continuo también debe fomentarse a partir de incidentes menores y casi accidentes, sin esperar a que ocurran eventos graves y potencialmente mortales.  </w:t>
                            </w:r>
                          </w:p>
                          <w:p w14:paraId="596B86DB"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Desde 2013 en Inglaterra y 2016 en Gales, las regulaciones exigen que los propietarios de presas presenten informes posteriores a incidentes a los organismos reguladores (la Agencia de Medio Ambiente y Recursos Naturales de Gales). Anteriormente, los resúmenes de incidentes se compartían mediante informes anuales en Inglaterra y boletines infrecuentes en Gales. Aunque útiles, estos métodos no satisfacían completamente las necesidades de las diversas audiencias requeridas.  </w:t>
                            </w:r>
                          </w:p>
                          <w:p w14:paraId="0D2172A7"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En el Reino Unido, la alta densidad poblacional y el rápido desarrollo de las zonas inundables implican que incluso estructuras pequeñas pueden representar un riesgo significativo para el público. La propiedad de las presas varía ampliamente, con servicios públicos y compañías de suministro de agua operando los portafolios más grandes. Muchos propietarios son organizaciones pequeñas o individuos como agricultores, organizaciones benéficas o propietarios privados. Esta diversidad conlleva distintos niveles de experiencia técnica, capacidad de inversión y priorización de la seguridad de presas. Compartir información relevante y accesible para no especialistas, pero suficientemente detallada para expertos, fue un criterio clave de éxito para el proyecto.  </w:t>
                            </w:r>
                          </w:p>
                          <w:p w14:paraId="57382425"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La Agencia de Medio Ambiente y Recursos Naturales de Gales, en colaboración con la Institución de Ingenieros Civiles, ha lanzado la base de conocimiento sobre incidentes en embalses. Este sitio web ofrece acceso abierto a todos los estudios de caso reportados. Los usuarios pueden filtrar por detalles de la presa, causas, impactos, acciones y lecciones aprendidas. Se pueden descargar folletos y datos en bloque para análisis.  </w:t>
                            </w:r>
                          </w:p>
                          <w:p w14:paraId="1FCF711E"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s-ES"/>
                              </w:rPr>
                              <w:t>Creemos que este es el primer conjunto de datos disponible gratuitamente que incluye incidentes menores de seguridad en presas y casi accidentes. Estos datos deberían informar futuras investigaciones y el desarrollo de políticas. Este documento resume el contexto, los métodos y los hallazgos del proyecto de la base de conocimiento sobre incidentes en embalses.</w:t>
                            </w:r>
                          </w:p>
                          <w:p w14:paraId="5E0185D3" w14:textId="77777777" w:rsidR="006176B1" w:rsidRPr="00714F7C" w:rsidRDefault="006176B1" w:rsidP="006176B1">
                            <w:pPr>
                              <w:rPr>
                                <w:rFonts w:ascii="Arial" w:hAnsi="Arial" w:cs="Arial"/>
                                <w:sz w:val="20"/>
                                <w:szCs w:val="20"/>
                              </w:rPr>
                            </w:pPr>
                          </w:p>
                          <w:p w14:paraId="7B77D9E6" w14:textId="77777777" w:rsidR="006176B1" w:rsidRPr="00714F7C" w:rsidRDefault="006176B1" w:rsidP="006176B1">
                            <w:pP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0" type="#_x0000_t202" style="position:absolute;left:0;text-align:left;margin-left:1.55pt;margin-top:9.35pt;width:498pt;height:34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" fillcolor="white [3201]" strokeweight=".5pt">
                <v:textbox>
                  <w:txbxContent>
                    <w:p w14:paraId="0B8DC92D" w14:textId="77777777" w:rsidR="00714F7C" w:rsidRPr="00714F7C" w:rsidRDefault="00714F7C" w:rsidP="00714F7C">
                      <w:pPr>
                        <w:rPr>
                          <w:rFonts w:ascii="Arial" w:hAnsi="Arial" w:cs="Arial"/>
                          <w:sz w:val="20"/>
                          <w:szCs w:val="20"/>
                          <w:lang w:val="en-GB"/>
                        </w:rPr>
                      </w:pPr>
                      <w:proofErr w:type="spellStart"/>
                      <w:r w:rsidRPr="00714F7C">
                        <w:rPr>
                          <w:rFonts w:ascii="Arial" w:hAnsi="Arial" w:cs="Arial"/>
                          <w:sz w:val="20"/>
                          <w:szCs w:val="20"/>
                          <w:lang w:val="en-GB"/>
                        </w:rPr>
                        <w:t>Aprender</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incidentes</w:t>
                      </w:r>
                      <w:proofErr w:type="spellEnd"/>
                      <w:r w:rsidRPr="00714F7C">
                        <w:rPr>
                          <w:rFonts w:ascii="Arial" w:hAnsi="Arial" w:cs="Arial"/>
                          <w:sz w:val="20"/>
                          <w:szCs w:val="20"/>
                          <w:lang w:val="en-GB"/>
                        </w:rPr>
                        <w:t xml:space="preserve"> es </w:t>
                      </w:r>
                      <w:proofErr w:type="spellStart"/>
                      <w:r w:rsidRPr="00714F7C">
                        <w:rPr>
                          <w:rFonts w:ascii="Arial" w:hAnsi="Arial" w:cs="Arial"/>
                          <w:sz w:val="20"/>
                          <w:szCs w:val="20"/>
                          <w:lang w:val="en-GB"/>
                        </w:rPr>
                        <w:t>esencial</w:t>
                      </w:r>
                      <w:proofErr w:type="spellEnd"/>
                      <w:r w:rsidRPr="00714F7C">
                        <w:rPr>
                          <w:rFonts w:ascii="Arial" w:hAnsi="Arial" w:cs="Arial"/>
                          <w:sz w:val="20"/>
                          <w:szCs w:val="20"/>
                          <w:lang w:val="en-GB"/>
                        </w:rPr>
                        <w:t xml:space="preserve"> para la </w:t>
                      </w:r>
                      <w:proofErr w:type="spellStart"/>
                      <w:r w:rsidRPr="00714F7C">
                        <w:rPr>
                          <w:rFonts w:ascii="Arial" w:hAnsi="Arial" w:cs="Arial"/>
                          <w:sz w:val="20"/>
                          <w:szCs w:val="20"/>
                          <w:lang w:val="en-GB"/>
                        </w:rPr>
                        <w:t>seguridad</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embalses</w:t>
                      </w:r>
                      <w:proofErr w:type="spellEnd"/>
                      <w:r w:rsidRPr="00714F7C">
                        <w:rPr>
                          <w:rFonts w:ascii="Arial" w:hAnsi="Arial" w:cs="Arial"/>
                          <w:sz w:val="20"/>
                          <w:szCs w:val="20"/>
                          <w:lang w:val="en-GB"/>
                        </w:rPr>
                        <w:t xml:space="preserve">. Una </w:t>
                      </w:r>
                      <w:proofErr w:type="spellStart"/>
                      <w:r w:rsidRPr="00714F7C">
                        <w:rPr>
                          <w:rFonts w:ascii="Arial" w:hAnsi="Arial" w:cs="Arial"/>
                          <w:sz w:val="20"/>
                          <w:szCs w:val="20"/>
                          <w:lang w:val="en-GB"/>
                        </w:rPr>
                        <w:t>falla</w:t>
                      </w:r>
                      <w:proofErr w:type="spellEnd"/>
                      <w:r w:rsidRPr="00714F7C">
                        <w:rPr>
                          <w:rFonts w:ascii="Arial" w:hAnsi="Arial" w:cs="Arial"/>
                          <w:sz w:val="20"/>
                          <w:szCs w:val="20"/>
                          <w:lang w:val="en-GB"/>
                        </w:rPr>
                        <w:t xml:space="preserve"> —o </w:t>
                      </w:r>
                      <w:proofErr w:type="spellStart"/>
                      <w:r w:rsidRPr="00714F7C">
                        <w:rPr>
                          <w:rFonts w:ascii="Arial" w:hAnsi="Arial" w:cs="Arial"/>
                          <w:sz w:val="20"/>
                          <w:szCs w:val="20"/>
                          <w:lang w:val="en-GB"/>
                        </w:rPr>
                        <w:t>incluso</w:t>
                      </w:r>
                      <w:proofErr w:type="spellEnd"/>
                      <w:r w:rsidRPr="00714F7C">
                        <w:rPr>
                          <w:rFonts w:ascii="Arial" w:hAnsi="Arial" w:cs="Arial"/>
                          <w:sz w:val="20"/>
                          <w:szCs w:val="20"/>
                          <w:lang w:val="en-GB"/>
                        </w:rPr>
                        <w:t xml:space="preserve"> un </w:t>
                      </w:r>
                      <w:proofErr w:type="spellStart"/>
                      <w:r w:rsidRPr="00714F7C">
                        <w:rPr>
                          <w:rFonts w:ascii="Arial" w:hAnsi="Arial" w:cs="Arial"/>
                          <w:sz w:val="20"/>
                          <w:szCs w:val="20"/>
                          <w:lang w:val="en-GB"/>
                        </w:rPr>
                        <w:t>casi</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accidente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significativo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puede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transformar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enfoques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sobre</w:t>
                      </w:r>
                      <w:proofErr w:type="spellEnd"/>
                      <w:r w:rsidRPr="00714F7C">
                        <w:rPr>
                          <w:rFonts w:ascii="Arial" w:hAnsi="Arial" w:cs="Arial"/>
                          <w:sz w:val="20"/>
                          <w:szCs w:val="20"/>
                          <w:lang w:val="en-GB"/>
                        </w:rPr>
                        <w:t xml:space="preserve"> la </w:t>
                      </w:r>
                      <w:proofErr w:type="spellStart"/>
                      <w:r w:rsidRPr="00714F7C">
                        <w:rPr>
                          <w:rFonts w:ascii="Arial" w:hAnsi="Arial" w:cs="Arial"/>
                          <w:sz w:val="20"/>
                          <w:szCs w:val="20"/>
                          <w:lang w:val="en-GB"/>
                        </w:rPr>
                        <w:t>seguridad</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embalses</w:t>
                      </w:r>
                      <w:proofErr w:type="spellEnd"/>
                      <w:r w:rsidRPr="00714F7C">
                        <w:rPr>
                          <w:rFonts w:ascii="Arial" w:hAnsi="Arial" w:cs="Arial"/>
                          <w:sz w:val="20"/>
                          <w:szCs w:val="20"/>
                          <w:lang w:val="en-GB"/>
                        </w:rPr>
                        <w:t xml:space="preserve">. A menudo,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eventos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importantes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conducen</w:t>
                      </w:r>
                      <w:proofErr w:type="spellEnd"/>
                      <w:r w:rsidRPr="00714F7C">
                        <w:rPr>
                          <w:rFonts w:ascii="Arial" w:hAnsi="Arial" w:cs="Arial"/>
                          <w:sz w:val="20"/>
                          <w:szCs w:val="20"/>
                          <w:lang w:val="en-GB"/>
                        </w:rPr>
                        <w:t xml:space="preserve"> a </w:t>
                      </w:r>
                      <w:proofErr w:type="spellStart"/>
                      <w:r w:rsidRPr="00714F7C">
                        <w:rPr>
                          <w:rFonts w:ascii="Arial" w:hAnsi="Arial" w:cs="Arial"/>
                          <w:sz w:val="20"/>
                          <w:szCs w:val="20"/>
                          <w:lang w:val="en-GB"/>
                        </w:rPr>
                        <w:t>nuevas</w:t>
                      </w:r>
                      <w:proofErr w:type="spellEnd"/>
                      <w:r w:rsidRPr="00714F7C">
                        <w:rPr>
                          <w:rFonts w:ascii="Arial" w:hAnsi="Arial" w:cs="Arial"/>
                          <w:sz w:val="20"/>
                          <w:szCs w:val="20"/>
                          <w:lang w:val="en-GB"/>
                        </w:rPr>
                        <w:t xml:space="preserve"> o </w:t>
                      </w:r>
                      <w:proofErr w:type="spellStart"/>
                      <w:r w:rsidRPr="00714F7C">
                        <w:rPr>
                          <w:rFonts w:ascii="Arial" w:hAnsi="Arial" w:cs="Arial"/>
                          <w:sz w:val="20"/>
                          <w:szCs w:val="20"/>
                          <w:lang w:val="en-GB"/>
                        </w:rPr>
                        <w:t>reforzadas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regulaciones</w:t>
                      </w:r>
                      <w:proofErr w:type="spellEnd"/>
                      <w:r w:rsidRPr="00714F7C">
                        <w:rPr>
                          <w:rFonts w:ascii="Arial" w:hAnsi="Arial" w:cs="Arial"/>
                          <w:sz w:val="20"/>
                          <w:szCs w:val="20"/>
                          <w:lang w:val="en-GB"/>
                        </w:rPr>
                        <w:t xml:space="preserve">. Se ha </w:t>
                      </w:r>
                      <w:proofErr w:type="spellStart"/>
                      <w:r w:rsidRPr="00714F7C">
                        <w:rPr>
                          <w:rFonts w:ascii="Arial" w:hAnsi="Arial" w:cs="Arial"/>
                          <w:sz w:val="20"/>
                          <w:szCs w:val="20"/>
                          <w:lang w:val="en-GB"/>
                        </w:rPr>
                        <w:t>trabajado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mucho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revisar</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compartir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lecciones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derivadas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fallos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presas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Creemos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que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el</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aprendizaje</w:t>
                      </w:r>
                      <w:proofErr w:type="spellEnd"/>
                      <w:r w:rsidRPr="00714F7C">
                        <w:rPr>
                          <w:rFonts w:ascii="Arial" w:hAnsi="Arial" w:cs="Arial"/>
                          <w:sz w:val="20"/>
                          <w:szCs w:val="20"/>
                          <w:lang w:val="en-GB"/>
                        </w:rPr>
                        <w:t xml:space="preserve"> continuo también </w:t>
                      </w:r>
                      <w:proofErr w:type="spellStart"/>
                      <w:r w:rsidRPr="00714F7C">
                        <w:rPr>
                          <w:rFonts w:ascii="Arial" w:hAnsi="Arial" w:cs="Arial"/>
                          <w:sz w:val="20"/>
                          <w:szCs w:val="20"/>
                          <w:lang w:val="en-GB"/>
                        </w:rPr>
                        <w:t>debe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fomentarse</w:t>
                      </w:r>
                      <w:proofErr w:type="spellEnd"/>
                      <w:r w:rsidRPr="00714F7C">
                        <w:rPr>
                          <w:rFonts w:ascii="Arial" w:hAnsi="Arial" w:cs="Arial"/>
                          <w:sz w:val="20"/>
                          <w:szCs w:val="20"/>
                          <w:lang w:val="en-GB"/>
                        </w:rPr>
                        <w:t xml:space="preserve"> a </w:t>
                      </w:r>
                      <w:proofErr w:type="spellStart"/>
                      <w:r w:rsidRPr="00714F7C">
                        <w:rPr>
                          <w:rFonts w:ascii="Arial" w:hAnsi="Arial" w:cs="Arial"/>
                          <w:sz w:val="20"/>
                          <w:szCs w:val="20"/>
                          <w:lang w:val="en-GB"/>
                        </w:rPr>
                        <w:t>partir</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incidentes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menores</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casi</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accidentes</w:t>
                      </w:r>
                      <w:proofErr w:type="spellEnd"/>
                      <w:r w:rsidRPr="00714F7C">
                        <w:rPr>
                          <w:rFonts w:ascii="Arial" w:hAnsi="Arial" w:cs="Arial"/>
                          <w:sz w:val="20"/>
                          <w:szCs w:val="20"/>
                          <w:lang w:val="en-GB"/>
                        </w:rPr>
                        <w:t xml:space="preserve">, sin </w:t>
                      </w:r>
                      <w:proofErr w:type="spellStart"/>
                      <w:r w:rsidRPr="00714F7C">
                        <w:rPr>
                          <w:rFonts w:ascii="Arial" w:hAnsi="Arial" w:cs="Arial"/>
                          <w:sz w:val="20"/>
                          <w:szCs w:val="20"/>
                          <w:lang w:val="en-GB"/>
                        </w:rPr>
                        <w:t>esperar</w:t>
                      </w:r>
                      <w:proofErr w:type="spellEnd"/>
                      <w:r w:rsidRPr="00714F7C">
                        <w:rPr>
                          <w:rFonts w:ascii="Arial" w:hAnsi="Arial" w:cs="Arial"/>
                          <w:sz w:val="20"/>
                          <w:szCs w:val="20"/>
                          <w:lang w:val="en-GB"/>
                        </w:rPr>
                        <w:t xml:space="preserve"> a </w:t>
                      </w:r>
                      <w:proofErr w:type="spellStart"/>
                      <w:r w:rsidRPr="00714F7C">
                        <w:rPr>
                          <w:rFonts w:ascii="Arial" w:hAnsi="Arial" w:cs="Arial"/>
                          <w:sz w:val="20"/>
                          <w:szCs w:val="20"/>
                          <w:lang w:val="en-GB"/>
                        </w:rPr>
                        <w:t>que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ocurran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eventos</w:t>
                      </w:r>
                      <w:proofErr w:type="spellEnd"/>
                      <w:r w:rsidRPr="00714F7C">
                        <w:rPr>
                          <w:rFonts w:ascii="Arial" w:hAnsi="Arial" w:cs="Arial"/>
                          <w:sz w:val="20"/>
                          <w:szCs w:val="20"/>
                          <w:lang w:val="en-GB"/>
                        </w:rPr>
                        <w:t xml:space="preserve"> graves y </w:t>
                      </w:r>
                      <w:proofErr w:type="spellStart"/>
                      <w:r w:rsidRPr="00714F7C">
                        <w:rPr>
                          <w:rFonts w:ascii="Arial" w:hAnsi="Arial" w:cs="Arial"/>
                          <w:sz w:val="20"/>
                          <w:szCs w:val="20"/>
                          <w:lang w:val="en-GB"/>
                        </w:rPr>
                        <w:t>potencialmente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mortales</w:t>
                      </w:r>
                      <w:proofErr w:type="spellEnd"/>
                      <w:r w:rsidRPr="00714F7C">
                        <w:rPr>
                          <w:rFonts w:ascii="Arial" w:hAnsi="Arial" w:cs="Arial"/>
                          <w:sz w:val="20"/>
                          <w:szCs w:val="20"/>
                          <w:lang w:val="en-GB"/>
                        </w:rPr>
                        <w:t>.  </w:t>
                      </w:r>
                    </w:p>
                    <w:p w14:paraId="596B86DB" w14:textId="77777777" w:rsidR="00714F7C" w:rsidRPr="00714F7C" w:rsidRDefault="00714F7C" w:rsidP="00714F7C">
                      <w:pPr>
                        <w:rPr>
                          <w:rFonts w:ascii="Arial" w:hAnsi="Arial" w:cs="Arial"/>
                          <w:sz w:val="20"/>
                          <w:szCs w:val="20"/>
                          <w:lang w:val="en-GB"/>
                        </w:rPr>
                      </w:pPr>
                      <w:proofErr w:type="spellStart"/>
                      <w:r w:rsidRPr="00714F7C">
                        <w:rPr>
                          <w:rFonts w:ascii="Arial" w:hAnsi="Arial" w:cs="Arial"/>
                          <w:sz w:val="20"/>
                          <w:szCs w:val="20"/>
                          <w:lang w:val="en-GB"/>
                        </w:rPr>
                        <w:t>Desde</w:t>
                      </w:r>
                      <w:proofErr w:type="spellEnd"/>
                      <w:r w:rsidRPr="00714F7C">
                        <w:rPr>
                          <w:rFonts w:ascii="Arial" w:hAnsi="Arial" w:cs="Arial"/>
                          <w:sz w:val="20"/>
                          <w:szCs w:val="20"/>
                          <w:lang w:val="en-GB"/>
                        </w:rPr>
                        <w:t xml:space="preserve"> 2013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Inglaterra</w:t>
                      </w:r>
                      <w:proofErr w:type="spellEnd"/>
                      <w:r w:rsidRPr="00714F7C">
                        <w:rPr>
                          <w:rFonts w:ascii="Arial" w:hAnsi="Arial" w:cs="Arial"/>
                          <w:sz w:val="20"/>
                          <w:szCs w:val="20"/>
                          <w:lang w:val="en-GB"/>
                        </w:rPr>
                        <w:t xml:space="preserve"> y 2016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Gales, las </w:t>
                      </w:r>
                      <w:proofErr w:type="spellStart"/>
                      <w:r w:rsidRPr="00714F7C">
                        <w:rPr>
                          <w:rFonts w:ascii="Arial" w:hAnsi="Arial" w:cs="Arial"/>
                          <w:sz w:val="20"/>
                          <w:szCs w:val="20"/>
                          <w:lang w:val="en-GB"/>
                        </w:rPr>
                        <w:t>regulaciones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exigen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que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propietarios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presas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presenten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informes</w:t>
                      </w:r>
                      <w:proofErr w:type="spellEnd"/>
                      <w:r w:rsidRPr="00714F7C">
                        <w:rPr>
                          <w:rFonts w:ascii="Arial" w:hAnsi="Arial" w:cs="Arial"/>
                          <w:sz w:val="20"/>
                          <w:szCs w:val="20"/>
                          <w:lang w:val="en-GB"/>
                        </w:rPr>
                        <w:t xml:space="preserve"> posteriores </w:t>
                      </w:r>
                      <w:proofErr w:type="gramStart"/>
                      <w:r w:rsidRPr="00714F7C">
                        <w:rPr>
                          <w:rFonts w:ascii="Arial" w:hAnsi="Arial" w:cs="Arial"/>
                          <w:sz w:val="20"/>
                          <w:szCs w:val="20"/>
                          <w:lang w:val="en-GB"/>
                        </w:rPr>
                        <w:t>a</w:t>
                      </w:r>
                      <w:proofErr w:type="gram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incidentes</w:t>
                      </w:r>
                      <w:proofErr w:type="spellEnd"/>
                      <w:r w:rsidRPr="00714F7C">
                        <w:rPr>
                          <w:rFonts w:ascii="Arial" w:hAnsi="Arial" w:cs="Arial"/>
                          <w:sz w:val="20"/>
                          <w:szCs w:val="20"/>
                          <w:lang w:val="en-GB"/>
                        </w:rPr>
                        <w:t xml:space="preserve"> a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organismos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reguladores</w:t>
                      </w:r>
                      <w:proofErr w:type="spellEnd"/>
                      <w:r w:rsidRPr="00714F7C">
                        <w:rPr>
                          <w:rFonts w:ascii="Arial" w:hAnsi="Arial" w:cs="Arial"/>
                          <w:sz w:val="20"/>
                          <w:szCs w:val="20"/>
                          <w:lang w:val="en-GB"/>
                        </w:rPr>
                        <w:t xml:space="preserve"> (la Agencia de Medio </w:t>
                      </w:r>
                      <w:proofErr w:type="spellStart"/>
                      <w:r w:rsidRPr="00714F7C">
                        <w:rPr>
                          <w:rFonts w:ascii="Arial" w:hAnsi="Arial" w:cs="Arial"/>
                          <w:sz w:val="20"/>
                          <w:szCs w:val="20"/>
                          <w:lang w:val="en-GB"/>
                        </w:rPr>
                        <w:t>Ambiente</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Recursos</w:t>
                      </w:r>
                      <w:proofErr w:type="spellEnd"/>
                      <w:r w:rsidRPr="00714F7C">
                        <w:rPr>
                          <w:rFonts w:ascii="Arial" w:hAnsi="Arial" w:cs="Arial"/>
                          <w:sz w:val="20"/>
                          <w:szCs w:val="20"/>
                          <w:lang w:val="en-GB"/>
                        </w:rPr>
                        <w:t xml:space="preserve"> Naturales de Gales). </w:t>
                      </w:r>
                      <w:proofErr w:type="spellStart"/>
                      <w:r w:rsidRPr="00714F7C">
                        <w:rPr>
                          <w:rFonts w:ascii="Arial" w:hAnsi="Arial" w:cs="Arial"/>
                          <w:sz w:val="20"/>
                          <w:szCs w:val="20"/>
                          <w:lang w:val="en-GB"/>
                        </w:rPr>
                        <w:t>Anteriormente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resúmenes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incidentes</w:t>
                      </w:r>
                      <w:proofErr w:type="spellEnd"/>
                      <w:r w:rsidRPr="00714F7C">
                        <w:rPr>
                          <w:rFonts w:ascii="Arial" w:hAnsi="Arial" w:cs="Arial"/>
                          <w:sz w:val="20"/>
                          <w:szCs w:val="20"/>
                          <w:lang w:val="en-GB"/>
                        </w:rPr>
                        <w:t xml:space="preserve"> se </w:t>
                      </w:r>
                      <w:proofErr w:type="spellStart"/>
                      <w:r w:rsidRPr="00714F7C">
                        <w:rPr>
                          <w:rFonts w:ascii="Arial" w:hAnsi="Arial" w:cs="Arial"/>
                          <w:sz w:val="20"/>
                          <w:szCs w:val="20"/>
                          <w:lang w:val="en-GB"/>
                        </w:rPr>
                        <w:t>compartían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mediante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informes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anuales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Inglaterra</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boletines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infrecuentes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Gales. </w:t>
                      </w:r>
                      <w:proofErr w:type="spellStart"/>
                      <w:r w:rsidRPr="00714F7C">
                        <w:rPr>
                          <w:rFonts w:ascii="Arial" w:hAnsi="Arial" w:cs="Arial"/>
                          <w:sz w:val="20"/>
                          <w:szCs w:val="20"/>
                          <w:lang w:val="en-GB"/>
                        </w:rPr>
                        <w:t>Aunque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útiles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estos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métodos</w:t>
                      </w:r>
                      <w:proofErr w:type="spellEnd"/>
                      <w:r w:rsidRPr="00714F7C">
                        <w:rPr>
                          <w:rFonts w:ascii="Arial" w:hAnsi="Arial" w:cs="Arial"/>
                          <w:sz w:val="20"/>
                          <w:szCs w:val="20"/>
                          <w:lang w:val="en-GB"/>
                        </w:rPr>
                        <w:t xml:space="preserve"> no </w:t>
                      </w:r>
                      <w:proofErr w:type="spellStart"/>
                      <w:r w:rsidRPr="00714F7C">
                        <w:rPr>
                          <w:rFonts w:ascii="Arial" w:hAnsi="Arial" w:cs="Arial"/>
                          <w:sz w:val="20"/>
                          <w:szCs w:val="20"/>
                          <w:lang w:val="en-GB"/>
                        </w:rPr>
                        <w:t>satisfacían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completamente</w:t>
                      </w:r>
                      <w:proofErr w:type="spellEnd"/>
                      <w:r w:rsidRPr="00714F7C">
                        <w:rPr>
                          <w:rFonts w:ascii="Arial" w:hAnsi="Arial" w:cs="Arial"/>
                          <w:sz w:val="20"/>
                          <w:szCs w:val="20"/>
                          <w:lang w:val="en-GB"/>
                        </w:rPr>
                        <w:t xml:space="preserve"> las </w:t>
                      </w:r>
                      <w:proofErr w:type="spellStart"/>
                      <w:r w:rsidRPr="00714F7C">
                        <w:rPr>
                          <w:rFonts w:ascii="Arial" w:hAnsi="Arial" w:cs="Arial"/>
                          <w:sz w:val="20"/>
                          <w:szCs w:val="20"/>
                          <w:lang w:val="en-GB"/>
                        </w:rPr>
                        <w:t>necesidades</w:t>
                      </w:r>
                      <w:proofErr w:type="spellEnd"/>
                      <w:r w:rsidRPr="00714F7C">
                        <w:rPr>
                          <w:rFonts w:ascii="Arial" w:hAnsi="Arial" w:cs="Arial"/>
                          <w:sz w:val="20"/>
                          <w:szCs w:val="20"/>
                          <w:lang w:val="en-GB"/>
                        </w:rPr>
                        <w:t xml:space="preserve"> de las </w:t>
                      </w:r>
                      <w:proofErr w:type="spellStart"/>
                      <w:r w:rsidRPr="00714F7C">
                        <w:rPr>
                          <w:rFonts w:ascii="Arial" w:hAnsi="Arial" w:cs="Arial"/>
                          <w:sz w:val="20"/>
                          <w:szCs w:val="20"/>
                          <w:lang w:val="en-GB"/>
                        </w:rPr>
                        <w:t>diversas</w:t>
                      </w:r>
                      <w:proofErr w:type="spellEnd"/>
                      <w:r w:rsidRPr="00714F7C">
                        <w:rPr>
                          <w:rFonts w:ascii="Arial" w:hAnsi="Arial" w:cs="Arial"/>
                          <w:sz w:val="20"/>
                          <w:szCs w:val="20"/>
                          <w:lang w:val="en-GB"/>
                        </w:rPr>
                        <w:t xml:space="preserve"> audiencias </w:t>
                      </w:r>
                      <w:proofErr w:type="spellStart"/>
                      <w:r w:rsidRPr="00714F7C">
                        <w:rPr>
                          <w:rFonts w:ascii="Arial" w:hAnsi="Arial" w:cs="Arial"/>
                          <w:sz w:val="20"/>
                          <w:szCs w:val="20"/>
                          <w:lang w:val="en-GB"/>
                        </w:rPr>
                        <w:t>requeridas</w:t>
                      </w:r>
                      <w:proofErr w:type="spellEnd"/>
                      <w:r w:rsidRPr="00714F7C">
                        <w:rPr>
                          <w:rFonts w:ascii="Arial" w:hAnsi="Arial" w:cs="Arial"/>
                          <w:sz w:val="20"/>
                          <w:szCs w:val="20"/>
                          <w:lang w:val="en-GB"/>
                        </w:rPr>
                        <w:t>.  </w:t>
                      </w:r>
                    </w:p>
                    <w:p w14:paraId="0D2172A7"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 xml:space="preserve">En </w:t>
                      </w:r>
                      <w:proofErr w:type="spellStart"/>
                      <w:r w:rsidRPr="00714F7C">
                        <w:rPr>
                          <w:rFonts w:ascii="Arial" w:hAnsi="Arial" w:cs="Arial"/>
                          <w:sz w:val="20"/>
                          <w:szCs w:val="20"/>
                          <w:lang w:val="en-GB"/>
                        </w:rPr>
                        <w:t>el</w:t>
                      </w:r>
                      <w:proofErr w:type="spellEnd"/>
                      <w:r w:rsidRPr="00714F7C">
                        <w:rPr>
                          <w:rFonts w:ascii="Arial" w:hAnsi="Arial" w:cs="Arial"/>
                          <w:sz w:val="20"/>
                          <w:szCs w:val="20"/>
                          <w:lang w:val="en-GB"/>
                        </w:rPr>
                        <w:t xml:space="preserve"> Reino Unido, la </w:t>
                      </w:r>
                      <w:proofErr w:type="spellStart"/>
                      <w:r w:rsidRPr="00714F7C">
                        <w:rPr>
                          <w:rFonts w:ascii="Arial" w:hAnsi="Arial" w:cs="Arial"/>
                          <w:sz w:val="20"/>
                          <w:szCs w:val="20"/>
                          <w:lang w:val="en-GB"/>
                        </w:rPr>
                        <w:t>alta</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densidad</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poblacional</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el</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rápido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desarrollo</w:t>
                      </w:r>
                      <w:proofErr w:type="spellEnd"/>
                      <w:r w:rsidRPr="00714F7C">
                        <w:rPr>
                          <w:rFonts w:ascii="Arial" w:hAnsi="Arial" w:cs="Arial"/>
                          <w:sz w:val="20"/>
                          <w:szCs w:val="20"/>
                          <w:lang w:val="en-GB"/>
                        </w:rPr>
                        <w:t xml:space="preserve"> de las zonas </w:t>
                      </w:r>
                      <w:proofErr w:type="spellStart"/>
                      <w:r w:rsidRPr="00714F7C">
                        <w:rPr>
                          <w:rFonts w:ascii="Arial" w:hAnsi="Arial" w:cs="Arial"/>
                          <w:sz w:val="20"/>
                          <w:szCs w:val="20"/>
                          <w:lang w:val="en-GB"/>
                        </w:rPr>
                        <w:t>inundables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implican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que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incluso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estructuras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pequeñas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pueden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representar</w:t>
                      </w:r>
                      <w:proofErr w:type="spellEnd"/>
                      <w:r w:rsidRPr="00714F7C">
                        <w:rPr>
                          <w:rFonts w:ascii="Arial" w:hAnsi="Arial" w:cs="Arial"/>
                          <w:sz w:val="20"/>
                          <w:szCs w:val="20"/>
                          <w:lang w:val="en-GB"/>
                        </w:rPr>
                        <w:t xml:space="preserve"> un </w:t>
                      </w:r>
                      <w:proofErr w:type="spellStart"/>
                      <w:r w:rsidRPr="00714F7C">
                        <w:rPr>
                          <w:rFonts w:ascii="Arial" w:hAnsi="Arial" w:cs="Arial"/>
                          <w:sz w:val="20"/>
                          <w:szCs w:val="20"/>
                          <w:lang w:val="en-GB"/>
                        </w:rPr>
                        <w:t>riesgo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significativo</w:t>
                      </w:r>
                      <w:proofErr w:type="spellEnd"/>
                      <w:r w:rsidRPr="00714F7C">
                        <w:rPr>
                          <w:rFonts w:ascii="Arial" w:hAnsi="Arial" w:cs="Arial"/>
                          <w:sz w:val="20"/>
                          <w:szCs w:val="20"/>
                          <w:lang w:val="en-GB"/>
                        </w:rPr>
                        <w:t xml:space="preserve"> para </w:t>
                      </w:r>
                      <w:proofErr w:type="spellStart"/>
                      <w:r w:rsidRPr="00714F7C">
                        <w:rPr>
                          <w:rFonts w:ascii="Arial" w:hAnsi="Arial" w:cs="Arial"/>
                          <w:sz w:val="20"/>
                          <w:szCs w:val="20"/>
                          <w:lang w:val="en-GB"/>
                        </w:rPr>
                        <w:t>el</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público</w:t>
                      </w:r>
                      <w:proofErr w:type="spellEnd"/>
                      <w:r w:rsidRPr="00714F7C">
                        <w:rPr>
                          <w:rFonts w:ascii="Arial" w:hAnsi="Arial" w:cs="Arial"/>
                          <w:sz w:val="20"/>
                          <w:szCs w:val="20"/>
                          <w:lang w:val="en-GB"/>
                        </w:rPr>
                        <w:t xml:space="preserve">. La </w:t>
                      </w:r>
                      <w:proofErr w:type="spellStart"/>
                      <w:r w:rsidRPr="00714F7C">
                        <w:rPr>
                          <w:rFonts w:ascii="Arial" w:hAnsi="Arial" w:cs="Arial"/>
                          <w:sz w:val="20"/>
                          <w:szCs w:val="20"/>
                          <w:lang w:val="en-GB"/>
                        </w:rPr>
                        <w:t>propiedad</w:t>
                      </w:r>
                      <w:proofErr w:type="spellEnd"/>
                      <w:r w:rsidRPr="00714F7C">
                        <w:rPr>
                          <w:rFonts w:ascii="Arial" w:hAnsi="Arial" w:cs="Arial"/>
                          <w:sz w:val="20"/>
                          <w:szCs w:val="20"/>
                          <w:lang w:val="en-GB"/>
                        </w:rPr>
                        <w:t xml:space="preserve"> de las </w:t>
                      </w:r>
                      <w:proofErr w:type="spellStart"/>
                      <w:r w:rsidRPr="00714F7C">
                        <w:rPr>
                          <w:rFonts w:ascii="Arial" w:hAnsi="Arial" w:cs="Arial"/>
                          <w:sz w:val="20"/>
                          <w:szCs w:val="20"/>
                          <w:lang w:val="en-GB"/>
                        </w:rPr>
                        <w:t>presas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varía</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ampliamente</w:t>
                      </w:r>
                      <w:proofErr w:type="spellEnd"/>
                      <w:r w:rsidRPr="00714F7C">
                        <w:rPr>
                          <w:rFonts w:ascii="Arial" w:hAnsi="Arial" w:cs="Arial"/>
                          <w:sz w:val="20"/>
                          <w:szCs w:val="20"/>
                          <w:lang w:val="en-GB"/>
                        </w:rPr>
                        <w:t xml:space="preserve">, con </w:t>
                      </w:r>
                      <w:proofErr w:type="spellStart"/>
                      <w:r w:rsidRPr="00714F7C">
                        <w:rPr>
                          <w:rFonts w:ascii="Arial" w:hAnsi="Arial" w:cs="Arial"/>
                          <w:sz w:val="20"/>
                          <w:szCs w:val="20"/>
                          <w:lang w:val="en-GB"/>
                        </w:rPr>
                        <w:t>servicios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públicos</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compañías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suministro</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agua</w:t>
                      </w:r>
                      <w:proofErr w:type="spellEnd"/>
                      <w:r w:rsidRPr="00714F7C">
                        <w:rPr>
                          <w:rFonts w:ascii="Arial" w:hAnsi="Arial" w:cs="Arial"/>
                          <w:sz w:val="20"/>
                          <w:szCs w:val="20"/>
                          <w:lang w:val="en-GB"/>
                        </w:rPr>
                        <w:t xml:space="preserve"> operando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portafolios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más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grandes</w:t>
                      </w:r>
                      <w:proofErr w:type="spellEnd"/>
                      <w:r w:rsidRPr="00714F7C">
                        <w:rPr>
                          <w:rFonts w:ascii="Arial" w:hAnsi="Arial" w:cs="Arial"/>
                          <w:sz w:val="20"/>
                          <w:szCs w:val="20"/>
                          <w:lang w:val="en-GB"/>
                        </w:rPr>
                        <w:t xml:space="preserve">. Muchos </w:t>
                      </w:r>
                      <w:proofErr w:type="spellStart"/>
                      <w:r w:rsidRPr="00714F7C">
                        <w:rPr>
                          <w:rFonts w:ascii="Arial" w:hAnsi="Arial" w:cs="Arial"/>
                          <w:sz w:val="20"/>
                          <w:szCs w:val="20"/>
                          <w:lang w:val="en-GB"/>
                        </w:rPr>
                        <w:t>propietarios</w:t>
                      </w:r>
                      <w:proofErr w:type="spellEnd"/>
                      <w:r w:rsidRPr="00714F7C">
                        <w:rPr>
                          <w:rFonts w:ascii="Arial" w:hAnsi="Arial" w:cs="Arial"/>
                          <w:sz w:val="20"/>
                          <w:szCs w:val="20"/>
                          <w:lang w:val="en-GB"/>
                        </w:rPr>
                        <w:t xml:space="preserve"> son </w:t>
                      </w:r>
                      <w:proofErr w:type="spellStart"/>
                      <w:r w:rsidRPr="00714F7C">
                        <w:rPr>
                          <w:rFonts w:ascii="Arial" w:hAnsi="Arial" w:cs="Arial"/>
                          <w:sz w:val="20"/>
                          <w:szCs w:val="20"/>
                          <w:lang w:val="en-GB"/>
                        </w:rPr>
                        <w:t>organizaciones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pequeñas</w:t>
                      </w:r>
                      <w:proofErr w:type="spellEnd"/>
                      <w:r w:rsidRPr="00714F7C">
                        <w:rPr>
                          <w:rFonts w:ascii="Arial" w:hAnsi="Arial" w:cs="Arial"/>
                          <w:sz w:val="20"/>
                          <w:szCs w:val="20"/>
                          <w:lang w:val="en-GB"/>
                        </w:rPr>
                        <w:t xml:space="preserve"> o </w:t>
                      </w:r>
                      <w:proofErr w:type="spellStart"/>
                      <w:r w:rsidRPr="00714F7C">
                        <w:rPr>
                          <w:rFonts w:ascii="Arial" w:hAnsi="Arial" w:cs="Arial"/>
                          <w:sz w:val="20"/>
                          <w:szCs w:val="20"/>
                          <w:lang w:val="en-GB"/>
                        </w:rPr>
                        <w:t>individuos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como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agricultores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organizaciones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benéficas</w:t>
                      </w:r>
                      <w:proofErr w:type="spellEnd"/>
                      <w:r w:rsidRPr="00714F7C">
                        <w:rPr>
                          <w:rFonts w:ascii="Arial" w:hAnsi="Arial" w:cs="Arial"/>
                          <w:sz w:val="20"/>
                          <w:szCs w:val="20"/>
                          <w:lang w:val="en-GB"/>
                        </w:rPr>
                        <w:t xml:space="preserve"> o </w:t>
                      </w:r>
                      <w:proofErr w:type="spellStart"/>
                      <w:r w:rsidRPr="00714F7C">
                        <w:rPr>
                          <w:rFonts w:ascii="Arial" w:hAnsi="Arial" w:cs="Arial"/>
                          <w:sz w:val="20"/>
                          <w:szCs w:val="20"/>
                          <w:lang w:val="en-GB"/>
                        </w:rPr>
                        <w:t>propietarios</w:t>
                      </w:r>
                      <w:proofErr w:type="spellEnd"/>
                      <w:r w:rsidRPr="00714F7C">
                        <w:rPr>
                          <w:rFonts w:ascii="Arial" w:hAnsi="Arial" w:cs="Arial"/>
                          <w:sz w:val="20"/>
                          <w:szCs w:val="20"/>
                          <w:lang w:val="en-GB"/>
                        </w:rPr>
                        <w:t xml:space="preserve"> privados. Esta </w:t>
                      </w:r>
                      <w:proofErr w:type="spellStart"/>
                      <w:r w:rsidRPr="00714F7C">
                        <w:rPr>
                          <w:rFonts w:ascii="Arial" w:hAnsi="Arial" w:cs="Arial"/>
                          <w:sz w:val="20"/>
                          <w:szCs w:val="20"/>
                          <w:lang w:val="en-GB"/>
                        </w:rPr>
                        <w:t>diversidad</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conlleva</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distintos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niveles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experiencia</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técnica</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capacidad</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inversión</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priorización</w:t>
                      </w:r>
                      <w:proofErr w:type="spellEnd"/>
                      <w:r w:rsidRPr="00714F7C">
                        <w:rPr>
                          <w:rFonts w:ascii="Arial" w:hAnsi="Arial" w:cs="Arial"/>
                          <w:sz w:val="20"/>
                          <w:szCs w:val="20"/>
                          <w:lang w:val="en-GB"/>
                        </w:rPr>
                        <w:t xml:space="preserve"> de la </w:t>
                      </w:r>
                      <w:proofErr w:type="spellStart"/>
                      <w:r w:rsidRPr="00714F7C">
                        <w:rPr>
                          <w:rFonts w:ascii="Arial" w:hAnsi="Arial" w:cs="Arial"/>
                          <w:sz w:val="20"/>
                          <w:szCs w:val="20"/>
                          <w:lang w:val="en-GB"/>
                        </w:rPr>
                        <w:t>seguridad</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presas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Compartir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información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relevante</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accesible</w:t>
                      </w:r>
                      <w:proofErr w:type="spellEnd"/>
                      <w:r w:rsidRPr="00714F7C">
                        <w:rPr>
                          <w:rFonts w:ascii="Arial" w:hAnsi="Arial" w:cs="Arial"/>
                          <w:sz w:val="20"/>
                          <w:szCs w:val="20"/>
                          <w:lang w:val="en-GB"/>
                        </w:rPr>
                        <w:t xml:space="preserve"> para no </w:t>
                      </w:r>
                      <w:proofErr w:type="spellStart"/>
                      <w:r w:rsidRPr="00714F7C">
                        <w:rPr>
                          <w:rFonts w:ascii="Arial" w:hAnsi="Arial" w:cs="Arial"/>
                          <w:sz w:val="20"/>
                          <w:szCs w:val="20"/>
                          <w:lang w:val="en-GB"/>
                        </w:rPr>
                        <w:t>especialistas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pero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suficientemente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detallada</w:t>
                      </w:r>
                      <w:proofErr w:type="spellEnd"/>
                      <w:r w:rsidRPr="00714F7C">
                        <w:rPr>
                          <w:rFonts w:ascii="Arial" w:hAnsi="Arial" w:cs="Arial"/>
                          <w:sz w:val="20"/>
                          <w:szCs w:val="20"/>
                          <w:lang w:val="en-GB"/>
                        </w:rPr>
                        <w:t xml:space="preserve"> para </w:t>
                      </w:r>
                      <w:proofErr w:type="spellStart"/>
                      <w:r w:rsidRPr="00714F7C">
                        <w:rPr>
                          <w:rFonts w:ascii="Arial" w:hAnsi="Arial" w:cs="Arial"/>
                          <w:sz w:val="20"/>
                          <w:szCs w:val="20"/>
                          <w:lang w:val="en-GB"/>
                        </w:rPr>
                        <w:t>expertos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fue</w:t>
                      </w:r>
                      <w:proofErr w:type="spellEnd"/>
                      <w:r w:rsidRPr="00714F7C">
                        <w:rPr>
                          <w:rFonts w:ascii="Arial" w:hAnsi="Arial" w:cs="Arial"/>
                          <w:sz w:val="20"/>
                          <w:szCs w:val="20"/>
                          <w:lang w:val="en-GB"/>
                        </w:rPr>
                        <w:t xml:space="preserve"> un </w:t>
                      </w:r>
                      <w:proofErr w:type="spellStart"/>
                      <w:r w:rsidRPr="00714F7C">
                        <w:rPr>
                          <w:rFonts w:ascii="Arial" w:hAnsi="Arial" w:cs="Arial"/>
                          <w:sz w:val="20"/>
                          <w:szCs w:val="20"/>
                          <w:lang w:val="en-GB"/>
                        </w:rPr>
                        <w:t>criterio</w:t>
                      </w:r>
                      <w:proofErr w:type="spellEnd"/>
                      <w:r w:rsidRPr="00714F7C">
                        <w:rPr>
                          <w:rFonts w:ascii="Arial" w:hAnsi="Arial" w:cs="Arial"/>
                          <w:sz w:val="20"/>
                          <w:szCs w:val="20"/>
                          <w:lang w:val="en-GB"/>
                        </w:rPr>
                        <w:t xml:space="preserve"> clave de </w:t>
                      </w:r>
                      <w:proofErr w:type="spellStart"/>
                      <w:r w:rsidRPr="00714F7C">
                        <w:rPr>
                          <w:rFonts w:ascii="Arial" w:hAnsi="Arial" w:cs="Arial"/>
                          <w:sz w:val="20"/>
                          <w:szCs w:val="20"/>
                          <w:lang w:val="en-GB"/>
                        </w:rPr>
                        <w:t>éxito</w:t>
                      </w:r>
                      <w:proofErr w:type="spellEnd"/>
                      <w:r w:rsidRPr="00714F7C">
                        <w:rPr>
                          <w:rFonts w:ascii="Arial" w:hAnsi="Arial" w:cs="Arial"/>
                          <w:sz w:val="20"/>
                          <w:szCs w:val="20"/>
                          <w:lang w:val="en-GB"/>
                        </w:rPr>
                        <w:t xml:space="preserve"> para </w:t>
                      </w:r>
                      <w:proofErr w:type="spellStart"/>
                      <w:r w:rsidRPr="00714F7C">
                        <w:rPr>
                          <w:rFonts w:ascii="Arial" w:hAnsi="Arial" w:cs="Arial"/>
                          <w:sz w:val="20"/>
                          <w:szCs w:val="20"/>
                          <w:lang w:val="en-GB"/>
                        </w:rPr>
                        <w:t>el</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proyecto</w:t>
                      </w:r>
                      <w:proofErr w:type="spellEnd"/>
                      <w:r w:rsidRPr="00714F7C">
                        <w:rPr>
                          <w:rFonts w:ascii="Arial" w:hAnsi="Arial" w:cs="Arial"/>
                          <w:sz w:val="20"/>
                          <w:szCs w:val="20"/>
                          <w:lang w:val="en-GB"/>
                        </w:rPr>
                        <w:t>.  </w:t>
                      </w:r>
                    </w:p>
                    <w:p w14:paraId="57382425"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n-GB"/>
                        </w:rPr>
                        <w:t xml:space="preserve">La Agencia de Medio </w:t>
                      </w:r>
                      <w:proofErr w:type="spellStart"/>
                      <w:r w:rsidRPr="00714F7C">
                        <w:rPr>
                          <w:rFonts w:ascii="Arial" w:hAnsi="Arial" w:cs="Arial"/>
                          <w:sz w:val="20"/>
                          <w:szCs w:val="20"/>
                          <w:lang w:val="en-GB"/>
                        </w:rPr>
                        <w:t>Ambiente</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Recursos</w:t>
                      </w:r>
                      <w:proofErr w:type="spellEnd"/>
                      <w:r w:rsidRPr="00714F7C">
                        <w:rPr>
                          <w:rFonts w:ascii="Arial" w:hAnsi="Arial" w:cs="Arial"/>
                          <w:sz w:val="20"/>
                          <w:szCs w:val="20"/>
                          <w:lang w:val="en-GB"/>
                        </w:rPr>
                        <w:t xml:space="preserve"> Naturales de Gales,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colaboración</w:t>
                      </w:r>
                      <w:proofErr w:type="spellEnd"/>
                      <w:r w:rsidRPr="00714F7C">
                        <w:rPr>
                          <w:rFonts w:ascii="Arial" w:hAnsi="Arial" w:cs="Arial"/>
                          <w:sz w:val="20"/>
                          <w:szCs w:val="20"/>
                          <w:lang w:val="en-GB"/>
                        </w:rPr>
                        <w:t xml:space="preserve"> con la </w:t>
                      </w:r>
                      <w:proofErr w:type="spellStart"/>
                      <w:r w:rsidRPr="00714F7C">
                        <w:rPr>
                          <w:rFonts w:ascii="Arial" w:hAnsi="Arial" w:cs="Arial"/>
                          <w:sz w:val="20"/>
                          <w:szCs w:val="20"/>
                          <w:lang w:val="en-GB"/>
                        </w:rPr>
                        <w:t>Institución</w:t>
                      </w:r>
                      <w:proofErr w:type="spellEnd"/>
                      <w:r w:rsidRPr="00714F7C">
                        <w:rPr>
                          <w:rFonts w:ascii="Arial" w:hAnsi="Arial" w:cs="Arial"/>
                          <w:sz w:val="20"/>
                          <w:szCs w:val="20"/>
                          <w:lang w:val="en-GB"/>
                        </w:rPr>
                        <w:t xml:space="preserve"> de Ingenieros </w:t>
                      </w:r>
                      <w:proofErr w:type="spellStart"/>
                      <w:r w:rsidRPr="00714F7C">
                        <w:rPr>
                          <w:rFonts w:ascii="Arial" w:hAnsi="Arial" w:cs="Arial"/>
                          <w:sz w:val="20"/>
                          <w:szCs w:val="20"/>
                          <w:lang w:val="en-GB"/>
                        </w:rPr>
                        <w:t>Civiles</w:t>
                      </w:r>
                      <w:proofErr w:type="spellEnd"/>
                      <w:r w:rsidRPr="00714F7C">
                        <w:rPr>
                          <w:rFonts w:ascii="Arial" w:hAnsi="Arial" w:cs="Arial"/>
                          <w:sz w:val="20"/>
                          <w:szCs w:val="20"/>
                          <w:lang w:val="en-GB"/>
                        </w:rPr>
                        <w:t xml:space="preserve">, ha </w:t>
                      </w:r>
                      <w:proofErr w:type="spellStart"/>
                      <w:r w:rsidRPr="00714F7C">
                        <w:rPr>
                          <w:rFonts w:ascii="Arial" w:hAnsi="Arial" w:cs="Arial"/>
                          <w:sz w:val="20"/>
                          <w:szCs w:val="20"/>
                          <w:lang w:val="en-GB"/>
                        </w:rPr>
                        <w:t>lanzado</w:t>
                      </w:r>
                      <w:proofErr w:type="spellEnd"/>
                      <w:r w:rsidRPr="00714F7C">
                        <w:rPr>
                          <w:rFonts w:ascii="Arial" w:hAnsi="Arial" w:cs="Arial"/>
                          <w:sz w:val="20"/>
                          <w:szCs w:val="20"/>
                          <w:lang w:val="en-GB"/>
                        </w:rPr>
                        <w:t xml:space="preserve"> la base de </w:t>
                      </w:r>
                      <w:proofErr w:type="spellStart"/>
                      <w:r w:rsidRPr="00714F7C">
                        <w:rPr>
                          <w:rFonts w:ascii="Arial" w:hAnsi="Arial" w:cs="Arial"/>
                          <w:sz w:val="20"/>
                          <w:szCs w:val="20"/>
                          <w:lang w:val="en-GB"/>
                        </w:rPr>
                        <w:t>conocimiento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sobre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incidentes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embalses</w:t>
                      </w:r>
                      <w:proofErr w:type="spellEnd"/>
                      <w:r w:rsidRPr="00714F7C">
                        <w:rPr>
                          <w:rFonts w:ascii="Arial" w:hAnsi="Arial" w:cs="Arial"/>
                          <w:sz w:val="20"/>
                          <w:szCs w:val="20"/>
                          <w:lang w:val="en-GB"/>
                        </w:rPr>
                        <w:t xml:space="preserve">. Este sitio web </w:t>
                      </w:r>
                      <w:proofErr w:type="spellStart"/>
                      <w:r w:rsidRPr="00714F7C">
                        <w:rPr>
                          <w:rFonts w:ascii="Arial" w:hAnsi="Arial" w:cs="Arial"/>
                          <w:sz w:val="20"/>
                          <w:szCs w:val="20"/>
                          <w:lang w:val="en-GB"/>
                        </w:rPr>
                        <w:t>ofrece</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acceso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abierto</w:t>
                      </w:r>
                      <w:proofErr w:type="spellEnd"/>
                      <w:r w:rsidRPr="00714F7C">
                        <w:rPr>
                          <w:rFonts w:ascii="Arial" w:hAnsi="Arial" w:cs="Arial"/>
                          <w:sz w:val="20"/>
                          <w:szCs w:val="20"/>
                          <w:lang w:val="en-GB"/>
                        </w:rPr>
                        <w:t xml:space="preserve"> a </w:t>
                      </w:r>
                      <w:proofErr w:type="spellStart"/>
                      <w:r w:rsidRPr="00714F7C">
                        <w:rPr>
                          <w:rFonts w:ascii="Arial" w:hAnsi="Arial" w:cs="Arial"/>
                          <w:sz w:val="20"/>
                          <w:szCs w:val="20"/>
                          <w:lang w:val="en-GB"/>
                        </w:rPr>
                        <w:t>todos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los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estudios</w:t>
                      </w:r>
                      <w:proofErr w:type="spellEnd"/>
                      <w:r w:rsidRPr="00714F7C">
                        <w:rPr>
                          <w:rFonts w:ascii="Arial" w:hAnsi="Arial" w:cs="Arial"/>
                          <w:sz w:val="20"/>
                          <w:szCs w:val="20"/>
                          <w:lang w:val="en-GB"/>
                        </w:rPr>
                        <w:t xml:space="preserve"> de </w:t>
                      </w:r>
                      <w:proofErr w:type="spellStart"/>
                      <w:r w:rsidRPr="00714F7C">
                        <w:rPr>
                          <w:rFonts w:ascii="Arial" w:hAnsi="Arial" w:cs="Arial"/>
                          <w:sz w:val="20"/>
                          <w:szCs w:val="20"/>
                          <w:lang w:val="en-GB"/>
                        </w:rPr>
                        <w:t>caso</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reportados</w:t>
                      </w:r>
                      <w:proofErr w:type="spellEnd"/>
                      <w:r w:rsidRPr="00714F7C">
                        <w:rPr>
                          <w:rFonts w:ascii="Arial" w:hAnsi="Arial" w:cs="Arial"/>
                          <w:sz w:val="20"/>
                          <w:szCs w:val="20"/>
                          <w:lang w:val="en-GB"/>
                        </w:rPr>
                        <w:t xml:space="preserve">. Los </w:t>
                      </w:r>
                      <w:proofErr w:type="spellStart"/>
                      <w:r w:rsidRPr="00714F7C">
                        <w:rPr>
                          <w:rFonts w:ascii="Arial" w:hAnsi="Arial" w:cs="Arial"/>
                          <w:sz w:val="20"/>
                          <w:szCs w:val="20"/>
                          <w:lang w:val="en-GB"/>
                        </w:rPr>
                        <w:t>usuarios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pueden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filtrar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por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detalles</w:t>
                      </w:r>
                      <w:proofErr w:type="spellEnd"/>
                      <w:r w:rsidRPr="00714F7C">
                        <w:rPr>
                          <w:rFonts w:ascii="Arial" w:hAnsi="Arial" w:cs="Arial"/>
                          <w:sz w:val="20"/>
                          <w:szCs w:val="20"/>
                          <w:lang w:val="en-GB"/>
                        </w:rPr>
                        <w:t xml:space="preserve"> de la presa, </w:t>
                      </w:r>
                      <w:proofErr w:type="spellStart"/>
                      <w:r w:rsidRPr="00714F7C">
                        <w:rPr>
                          <w:rFonts w:ascii="Arial" w:hAnsi="Arial" w:cs="Arial"/>
                          <w:sz w:val="20"/>
                          <w:szCs w:val="20"/>
                          <w:lang w:val="en-GB"/>
                        </w:rPr>
                        <w:t>causas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impactos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acciones</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lecciones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aprendidas</w:t>
                      </w:r>
                      <w:proofErr w:type="spellEnd"/>
                      <w:r w:rsidRPr="00714F7C">
                        <w:rPr>
                          <w:rFonts w:ascii="Arial" w:hAnsi="Arial" w:cs="Arial"/>
                          <w:sz w:val="20"/>
                          <w:szCs w:val="20"/>
                          <w:lang w:val="en-GB"/>
                        </w:rPr>
                        <w:t xml:space="preserve">. Se </w:t>
                      </w:r>
                      <w:proofErr w:type="spellStart"/>
                      <w:r w:rsidRPr="00714F7C">
                        <w:rPr>
                          <w:rFonts w:ascii="Arial" w:hAnsi="Arial" w:cs="Arial"/>
                          <w:sz w:val="20"/>
                          <w:szCs w:val="20"/>
                          <w:lang w:val="en-GB"/>
                        </w:rPr>
                        <w:t>pueden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descargar</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folletos</w:t>
                      </w:r>
                      <w:proofErr w:type="spellEnd"/>
                      <w:r w:rsidRPr="00714F7C">
                        <w:rPr>
                          <w:rFonts w:ascii="Arial" w:hAnsi="Arial" w:cs="Arial"/>
                          <w:sz w:val="20"/>
                          <w:szCs w:val="20"/>
                          <w:lang w:val="en-GB"/>
                        </w:rPr>
                        <w:t xml:space="preserve"> y </w:t>
                      </w:r>
                      <w:proofErr w:type="spellStart"/>
                      <w:r w:rsidRPr="00714F7C">
                        <w:rPr>
                          <w:rFonts w:ascii="Arial" w:hAnsi="Arial" w:cs="Arial"/>
                          <w:sz w:val="20"/>
                          <w:szCs w:val="20"/>
                          <w:lang w:val="en-GB"/>
                        </w:rPr>
                        <w:t>datos</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en</w:t>
                      </w:r>
                      <w:proofErr w:type="spellEnd"/>
                      <w:r w:rsidRPr="00714F7C">
                        <w:rPr>
                          <w:rFonts w:ascii="Arial" w:hAnsi="Arial" w:cs="Arial"/>
                          <w:sz w:val="20"/>
                          <w:szCs w:val="20"/>
                          <w:lang w:val="en-GB"/>
                        </w:rPr>
                        <w:t xml:space="preserve"> </w:t>
                      </w:r>
                      <w:proofErr w:type="spellStart"/>
                      <w:r w:rsidRPr="00714F7C">
                        <w:rPr>
                          <w:rFonts w:ascii="Arial" w:hAnsi="Arial" w:cs="Arial"/>
                          <w:sz w:val="20"/>
                          <w:szCs w:val="20"/>
                          <w:lang w:val="en-GB"/>
                        </w:rPr>
                        <w:t>bloque</w:t>
                      </w:r>
                      <w:proofErr w:type="spellEnd"/>
                      <w:r w:rsidRPr="00714F7C">
                        <w:rPr>
                          <w:rFonts w:ascii="Arial" w:hAnsi="Arial" w:cs="Arial"/>
                          <w:sz w:val="20"/>
                          <w:szCs w:val="20"/>
                          <w:lang w:val="en-GB"/>
                        </w:rPr>
                        <w:t xml:space="preserve"> para </w:t>
                      </w:r>
                      <w:proofErr w:type="spellStart"/>
                      <w:r w:rsidRPr="00714F7C">
                        <w:rPr>
                          <w:rFonts w:ascii="Arial" w:hAnsi="Arial" w:cs="Arial"/>
                          <w:sz w:val="20"/>
                          <w:szCs w:val="20"/>
                          <w:lang w:val="en-GB"/>
                        </w:rPr>
                        <w:t>análisis</w:t>
                      </w:r>
                      <w:proofErr w:type="spellEnd"/>
                      <w:r w:rsidRPr="00714F7C">
                        <w:rPr>
                          <w:rFonts w:ascii="Arial" w:hAnsi="Arial" w:cs="Arial"/>
                          <w:sz w:val="20"/>
                          <w:szCs w:val="20"/>
                          <w:lang w:val="en-GB"/>
                        </w:rPr>
                        <w:t>.  </w:t>
                      </w:r>
                    </w:p>
                    <w:p w14:paraId="1FCF711E" w14:textId="77777777" w:rsidR="00714F7C" w:rsidRPr="00714F7C" w:rsidRDefault="00714F7C" w:rsidP="00714F7C">
                      <w:pPr>
                        <w:rPr>
                          <w:rFonts w:ascii="Arial" w:hAnsi="Arial" w:cs="Arial"/>
                          <w:sz w:val="20"/>
                          <w:szCs w:val="20"/>
                          <w:lang w:val="en-GB"/>
                        </w:rPr>
                      </w:pPr>
                      <w:r w:rsidRPr="00714F7C">
                        <w:rPr>
                          <w:rFonts w:ascii="Arial" w:hAnsi="Arial" w:cs="Arial"/>
                          <w:sz w:val="20"/>
                          <w:szCs w:val="20"/>
                          <w:lang w:val="es-ES"/>
                        </w:rPr>
                        <w:t>Creemos que este es el primer conjunto de datos disponible gratuitamente que incluye incidentes menores de seguridad en presas y casi accidentes. Estos datos deberían informar futuras investigaciones y el desarrollo de políticas. Este documento resume el contexto, los métodos y los hallazgos del proyecto de la base de conocimiento sobre incidentes en embalses.</w:t>
                      </w:r>
                    </w:p>
                    <w:p w14:paraId="5E0185D3" w14:textId="77777777" w:rsidR="006176B1" w:rsidRPr="00714F7C" w:rsidRDefault="006176B1" w:rsidP="006176B1">
                      <w:pPr>
                        <w:rPr>
                          <w:rFonts w:ascii="Arial" w:hAnsi="Arial" w:cs="Arial"/>
                          <w:sz w:val="20"/>
                          <w:szCs w:val="20"/>
                        </w:rPr>
                      </w:pPr>
                    </w:p>
                    <w:p w14:paraId="7B77D9E6" w14:textId="77777777" w:rsidR="006176B1" w:rsidRPr="00714F7C" w:rsidRDefault="006176B1" w:rsidP="006176B1">
                      <w:pPr>
                        <w:rPr>
                          <w:rFonts w:ascii="Arial" w:hAnsi="Arial" w:cs="Arial"/>
                          <w:sz w:val="20"/>
                          <w:szCs w:val="20"/>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77C3C6B" w:rsidR="00413342" w:rsidRPr="00EA6D3B" w:rsidRDefault="00714F7C">
                          <w:pPr>
                            <w:rPr>
                              <w:rFonts w:ascii="Arial" w:hAnsi="Arial" w:cs="Arial"/>
                              <w:sz w:val="22"/>
                              <w:szCs w:val="22"/>
                            </w:rPr>
                          </w:pPr>
                          <w:r>
                            <w:rPr>
                              <w:rFonts w:ascii="Arial" w:hAnsi="Arial" w:cs="Arial"/>
                              <w:sz w:val="22"/>
                              <w:szCs w:val="22"/>
                            </w:rPr>
                            <w:t>Maddie Prendergast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1"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777C3C6B" w:rsidR="00413342" w:rsidRPr="00EA6D3B" w:rsidRDefault="00714F7C">
                    <w:pPr>
                      <w:rPr>
                        <w:rFonts w:ascii="Arial" w:hAnsi="Arial" w:cs="Arial"/>
                        <w:sz w:val="22"/>
                        <w:szCs w:val="22"/>
                      </w:rPr>
                    </w:pPr>
                    <w:r>
                      <w:rPr>
                        <w:rFonts w:ascii="Arial" w:hAnsi="Arial" w:cs="Arial"/>
                        <w:sz w:val="22"/>
                        <w:szCs w:val="22"/>
                      </w:rPr>
                      <w:t>Maddie Prendergast</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04FB"/>
    <w:rsid w:val="002C2B73"/>
    <w:rsid w:val="002C6A34"/>
    <w:rsid w:val="002D52E6"/>
    <w:rsid w:val="002F2FFE"/>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29E0"/>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B6E9F"/>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4F7C"/>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47E3"/>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05C"/>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444A9"/>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5697"/>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278A"/>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174</Words>
  <Characters>1188</Characters>
  <Application>Microsoft Office Word</Application>
  <DocSecurity>0</DocSecurity>
  <Lines>31</Lines>
  <Paragraphs>15</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Maddie Prendergast</cp:lastModifiedBy>
  <cp:revision>7</cp:revision>
  <cp:lastPrinted>2025-08-10T23:03:00Z</cp:lastPrinted>
  <dcterms:created xsi:type="dcterms:W3CDTF">2025-10-08T16:05:00Z</dcterms:created>
  <dcterms:modified xsi:type="dcterms:W3CDTF">2025-10-09T07:21:00Z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